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ED5E8" w14:textId="709651CA" w:rsidR="0019102D" w:rsidRPr="00EC4044" w:rsidRDefault="001B0585" w:rsidP="0019102D">
      <w:pPr>
        <w:pStyle w:val="af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0585">
        <w:rPr>
          <w:rFonts w:ascii="Times New Roman" w:eastAsia="DengXian" w:hAnsi="Times New Roman" w:cs="Times New Roman" w:hint="eastAsia"/>
          <w:b/>
          <w:sz w:val="24"/>
          <w:szCs w:val="24"/>
          <w:u w:val="single"/>
          <w:lang w:eastAsia="zh-CN"/>
        </w:rPr>
        <w:t>三分钟概念：性骚扰</w:t>
      </w:r>
    </w:p>
    <w:p w14:paraId="2C29838D" w14:textId="305CEABF" w:rsidR="0019102D" w:rsidRDefault="001B0585" w:rsidP="0019102D">
      <w:pPr>
        <w:jc w:val="center"/>
        <w:rPr>
          <w:szCs w:val="24"/>
          <w:lang w:val="en-GB"/>
        </w:rPr>
      </w:pPr>
      <w:r w:rsidRPr="001B0585">
        <w:rPr>
          <w:rFonts w:ascii="Times New Roman" w:eastAsia="DengXian" w:hAnsi="Times New Roman" w:cs="Times New Roman" w:hint="eastAsia"/>
          <w:b/>
          <w:szCs w:val="24"/>
          <w:u w:val="single"/>
          <w:lang w:eastAsia="zh-CN"/>
        </w:rPr>
        <w:t>字幕稿</w:t>
      </w:r>
    </w:p>
    <w:p w14:paraId="11207FAD" w14:textId="77777777" w:rsidR="0019102D" w:rsidRDefault="0019102D" w:rsidP="0019102D">
      <w:pPr>
        <w:spacing w:line="276" w:lineRule="auto"/>
        <w:contextualSpacing/>
        <w:rPr>
          <w:szCs w:val="24"/>
          <w:lang w:val="en-GB"/>
        </w:rPr>
      </w:pPr>
    </w:p>
    <w:p w14:paraId="5AD054F4" w14:textId="7F61AF07" w:rsidR="00336C56" w:rsidRPr="00AC1B3B" w:rsidRDefault="001B0585" w:rsidP="0019102D">
      <w:pPr>
        <w:spacing w:line="276" w:lineRule="auto"/>
        <w:contextualSpacing/>
        <w:rPr>
          <w:szCs w:val="24"/>
          <w:lang w:val="en-GB"/>
        </w:rPr>
      </w:pPr>
      <w:r w:rsidRPr="001B0585">
        <w:rPr>
          <w:rFonts w:ascii="Times New Roman" w:eastAsia="DengXian" w:hAnsi="Times New Roman" w:cs="Times New Roman"/>
          <w:szCs w:val="24"/>
          <w:lang w:eastAsia="zh-CN"/>
        </w:rPr>
        <w:t>3</w:t>
      </w:r>
      <w:r w:rsidRPr="001B0585">
        <w:rPr>
          <w:rFonts w:eastAsia="DengXian" w:hint="eastAsia"/>
          <w:szCs w:val="24"/>
          <w:lang w:val="en-GB" w:eastAsia="zh-CN"/>
        </w:rPr>
        <w:t>分钟概念：性骚扰</w:t>
      </w:r>
    </w:p>
    <w:p w14:paraId="01FD80DD" w14:textId="754544CC" w:rsidR="008314DF" w:rsidRPr="00AC1B3B" w:rsidRDefault="008314DF" w:rsidP="0019102D">
      <w:pPr>
        <w:spacing w:line="276" w:lineRule="auto"/>
        <w:contextualSpacing/>
        <w:rPr>
          <w:szCs w:val="24"/>
          <w:lang w:val="en-GB"/>
        </w:rPr>
      </w:pPr>
    </w:p>
    <w:p w14:paraId="34A5E91F" w14:textId="34D21816" w:rsidR="0019102D" w:rsidRDefault="001B0585" w:rsidP="0019102D">
      <w:pPr>
        <w:widowControl w:val="0"/>
        <w:spacing w:line="276" w:lineRule="auto"/>
        <w:contextualSpacing/>
        <w:jc w:val="both"/>
        <w:rPr>
          <w:rFonts w:asciiTheme="minorEastAsia" w:hAnsiTheme="minorEastAsia"/>
          <w:kern w:val="2"/>
          <w:szCs w:val="24"/>
          <w:lang w:val="en-GB"/>
        </w:rPr>
      </w:pPr>
      <w:r w:rsidRPr="001B0585">
        <w:rPr>
          <w:rFonts w:asciiTheme="minorEastAsia" w:eastAsia="DengXian" w:hAnsiTheme="minorEastAsia" w:hint="eastAsia"/>
          <w:kern w:val="2"/>
          <w:szCs w:val="24"/>
          <w:lang w:val="en-GB" w:eastAsia="zh-CN"/>
        </w:rPr>
        <w:t>生活与社会（中一至中三）</w:t>
      </w:r>
    </w:p>
    <w:p w14:paraId="7761A29D" w14:textId="77777777" w:rsidR="0019102D" w:rsidRPr="0019102D" w:rsidRDefault="0019102D" w:rsidP="0019102D">
      <w:pPr>
        <w:widowControl w:val="0"/>
        <w:spacing w:line="276" w:lineRule="auto"/>
        <w:contextualSpacing/>
        <w:jc w:val="both"/>
        <w:rPr>
          <w:rFonts w:asciiTheme="minorEastAsia" w:hAnsiTheme="minorEastAsia"/>
          <w:kern w:val="2"/>
          <w:szCs w:val="24"/>
          <w:lang w:val="en-GB"/>
        </w:rPr>
      </w:pPr>
    </w:p>
    <w:p w14:paraId="5BED0920" w14:textId="5265E3DA" w:rsidR="0019102D" w:rsidRPr="00AC1B3B" w:rsidRDefault="001B0585" w:rsidP="0019102D">
      <w:pPr>
        <w:spacing w:line="276" w:lineRule="auto"/>
        <w:contextualSpacing/>
        <w:rPr>
          <w:szCs w:val="24"/>
          <w:lang w:val="en-GB"/>
        </w:rPr>
      </w:pPr>
      <w:r w:rsidRPr="001B0585">
        <w:rPr>
          <w:rFonts w:asciiTheme="minorEastAsia" w:eastAsia="DengXian" w:hAnsiTheme="minorEastAsia" w:hint="eastAsia"/>
          <w:kern w:val="2"/>
          <w:szCs w:val="24"/>
          <w:lang w:val="en-GB" w:eastAsia="zh-CN"/>
        </w:rPr>
        <w:t>香港特别行政区政府</w:t>
      </w:r>
    </w:p>
    <w:p w14:paraId="2F83F9AD" w14:textId="38F880CF" w:rsidR="0019102D" w:rsidRPr="00AC1B3B" w:rsidRDefault="001B0585" w:rsidP="0019102D">
      <w:pPr>
        <w:widowControl w:val="0"/>
        <w:spacing w:line="276" w:lineRule="auto"/>
        <w:contextualSpacing/>
        <w:jc w:val="both"/>
        <w:rPr>
          <w:rFonts w:ascii="Times New Roman" w:hAnsi="Times New Roman" w:cs="Times New Roman"/>
          <w:kern w:val="2"/>
          <w:szCs w:val="24"/>
          <w:lang w:val="en-GB"/>
        </w:rPr>
      </w:pPr>
      <w:r w:rsidRPr="001B0585">
        <w:rPr>
          <w:rFonts w:asciiTheme="minorEastAsia" w:eastAsia="DengXian" w:hAnsiTheme="minorEastAsia" w:hint="eastAsia"/>
          <w:kern w:val="2"/>
          <w:szCs w:val="24"/>
          <w:lang w:val="en-GB" w:eastAsia="zh-CN"/>
        </w:rPr>
        <w:t xml:space="preserve">教育局　</w:t>
      </w:r>
      <w:r w:rsidRPr="001B0585">
        <w:rPr>
          <w:rFonts w:ascii="Times New Roman" w:eastAsia="DengXian" w:hAnsi="Times New Roman" w:cs="Times New Roman" w:hint="eastAsia"/>
          <w:szCs w:val="24"/>
          <w:lang w:val="zh-TW" w:eastAsia="zh-CN"/>
        </w:rPr>
        <w:t>课程发展处</w:t>
      </w:r>
    </w:p>
    <w:p w14:paraId="750E2EA5" w14:textId="2E41D97B" w:rsidR="0019102D" w:rsidRDefault="001B0585" w:rsidP="0019102D">
      <w:pPr>
        <w:spacing w:line="276" w:lineRule="auto"/>
        <w:contextualSpacing/>
        <w:rPr>
          <w:rFonts w:asciiTheme="minorEastAsia" w:hAnsiTheme="minorEastAsia"/>
          <w:kern w:val="2"/>
          <w:szCs w:val="24"/>
          <w:lang w:val="en-GB"/>
        </w:rPr>
      </w:pPr>
      <w:r w:rsidRPr="001B0585">
        <w:rPr>
          <w:rFonts w:asciiTheme="minorEastAsia" w:eastAsia="DengXian" w:hAnsiTheme="minorEastAsia" w:hint="eastAsia"/>
          <w:kern w:val="2"/>
          <w:szCs w:val="24"/>
          <w:lang w:val="en-GB" w:eastAsia="zh-CN"/>
        </w:rPr>
        <w:t>个人、社会及人文教育组</w:t>
      </w:r>
    </w:p>
    <w:p w14:paraId="10DB1C04" w14:textId="77777777" w:rsidR="0019102D" w:rsidRPr="00AC1B3B" w:rsidRDefault="0019102D" w:rsidP="0019102D">
      <w:pPr>
        <w:spacing w:line="276" w:lineRule="auto"/>
        <w:contextualSpacing/>
        <w:rPr>
          <w:szCs w:val="24"/>
          <w:lang w:val="en-GB"/>
        </w:rPr>
      </w:pPr>
    </w:p>
    <w:p w14:paraId="3C20771D" w14:textId="02E7F7E1" w:rsidR="0019102D" w:rsidRPr="00AC1B3B" w:rsidRDefault="00C22CDA" w:rsidP="0019102D">
      <w:pPr>
        <w:widowControl w:val="0"/>
        <w:spacing w:line="276" w:lineRule="auto"/>
        <w:contextualSpacing/>
        <w:jc w:val="both"/>
        <w:rPr>
          <w:szCs w:val="24"/>
          <w:lang w:val="en-GB"/>
        </w:rPr>
      </w:pPr>
      <w:r>
        <w:rPr>
          <w:rFonts w:eastAsia="DengXian" w:hint="eastAsia"/>
          <w:szCs w:val="24"/>
          <w:lang w:val="en-GB" w:eastAsia="zh-CN"/>
        </w:rPr>
        <w:t>什么</w:t>
      </w:r>
      <w:r w:rsidR="001B0585" w:rsidRPr="001B0585">
        <w:rPr>
          <w:rFonts w:eastAsia="DengXian" w:hint="eastAsia"/>
          <w:szCs w:val="24"/>
          <w:lang w:val="en-GB" w:eastAsia="zh-CN"/>
        </w:rPr>
        <w:t>是性骚扰呢？</w:t>
      </w:r>
    </w:p>
    <w:p w14:paraId="44866116" w14:textId="717C5410" w:rsidR="0019102D" w:rsidRPr="00AC1B3B" w:rsidRDefault="001B0585" w:rsidP="0019102D">
      <w:pPr>
        <w:spacing w:line="276" w:lineRule="auto"/>
        <w:contextualSpacing/>
        <w:rPr>
          <w:szCs w:val="24"/>
          <w:lang w:val="en-GB"/>
        </w:rPr>
      </w:pPr>
      <w:r w:rsidRPr="001B0585">
        <w:rPr>
          <w:rFonts w:asciiTheme="minorEastAsia" w:eastAsia="DengXian" w:hAnsiTheme="minorEastAsia" w:hint="eastAsia"/>
          <w:szCs w:val="24"/>
          <w:lang w:val="en-GB" w:eastAsia="zh-CN"/>
        </w:rPr>
        <w:t>性骚扰是涉及性的不受欢迎行为</w:t>
      </w:r>
    </w:p>
    <w:p w14:paraId="724762C1" w14:textId="28A27ADA" w:rsidR="0019102D" w:rsidRPr="00AC1B3B" w:rsidRDefault="001B0585" w:rsidP="0019102D">
      <w:pPr>
        <w:spacing w:line="276" w:lineRule="auto"/>
        <w:contextualSpacing/>
        <w:rPr>
          <w:szCs w:val="24"/>
          <w:lang w:val="en-GB"/>
        </w:rPr>
      </w:pPr>
      <w:r w:rsidRPr="001B0585">
        <w:rPr>
          <w:rFonts w:asciiTheme="minorEastAsia" w:eastAsia="DengXian" w:hAnsiTheme="minorEastAsia" w:hint="eastAsia"/>
          <w:szCs w:val="24"/>
          <w:lang w:val="en-GB" w:eastAsia="zh-CN"/>
        </w:rPr>
        <w:t>当这些行为具有冒犯性</w:t>
      </w:r>
    </w:p>
    <w:p w14:paraId="37A4772E" w14:textId="1B6FA32C" w:rsidR="0019102D" w:rsidRPr="00AC1B3B" w:rsidRDefault="001B0585" w:rsidP="0019102D">
      <w:pPr>
        <w:spacing w:line="276" w:lineRule="auto"/>
        <w:contextualSpacing/>
        <w:rPr>
          <w:szCs w:val="24"/>
          <w:lang w:val="en-GB"/>
        </w:rPr>
      </w:pPr>
      <w:r w:rsidRPr="001B0585">
        <w:rPr>
          <w:rFonts w:asciiTheme="minorEastAsia" w:eastAsia="DengXian" w:hAnsiTheme="minorEastAsia" w:hint="eastAsia"/>
          <w:szCs w:val="24"/>
          <w:lang w:val="en-GB" w:eastAsia="zh-CN"/>
        </w:rPr>
        <w:t>侮辱性及威吓性</w:t>
      </w:r>
    </w:p>
    <w:p w14:paraId="3B7CFD4C" w14:textId="62C7A8F3" w:rsidR="0019102D" w:rsidRDefault="001B0585" w:rsidP="0019102D">
      <w:pPr>
        <w:spacing w:line="276" w:lineRule="auto"/>
        <w:contextualSpacing/>
        <w:rPr>
          <w:rFonts w:asciiTheme="minorEastAsia" w:hAnsiTheme="minorEastAsia"/>
          <w:szCs w:val="24"/>
          <w:lang w:val="en-GB"/>
        </w:rPr>
      </w:pPr>
      <w:r w:rsidRPr="001B0585">
        <w:rPr>
          <w:rFonts w:asciiTheme="minorEastAsia" w:eastAsia="DengXian" w:hAnsiTheme="minorEastAsia" w:hint="eastAsia"/>
          <w:szCs w:val="24"/>
          <w:lang w:val="en-GB" w:eastAsia="zh-CN"/>
        </w:rPr>
        <w:t>便会构成性骚扰</w:t>
      </w:r>
    </w:p>
    <w:p w14:paraId="50DFB369" w14:textId="77777777" w:rsidR="0019102D" w:rsidRPr="00AC1B3B" w:rsidRDefault="0019102D" w:rsidP="0019102D">
      <w:pPr>
        <w:spacing w:line="276" w:lineRule="auto"/>
        <w:contextualSpacing/>
        <w:rPr>
          <w:szCs w:val="24"/>
          <w:lang w:val="en-GB"/>
        </w:rPr>
      </w:pPr>
    </w:p>
    <w:p w14:paraId="450E216E" w14:textId="25E028A1" w:rsidR="0019102D" w:rsidRPr="00AC1B3B" w:rsidRDefault="001B0585" w:rsidP="0019102D">
      <w:pPr>
        <w:spacing w:line="276" w:lineRule="auto"/>
        <w:contextualSpacing/>
        <w:rPr>
          <w:szCs w:val="24"/>
          <w:lang w:val="en-GB"/>
        </w:rPr>
      </w:pPr>
      <w:r w:rsidRPr="001B0585">
        <w:rPr>
          <w:rFonts w:asciiTheme="minorEastAsia" w:eastAsia="DengXian" w:hAnsiTheme="minorEastAsia" w:hint="eastAsia"/>
          <w:color w:val="000000" w:themeColor="text1"/>
          <w:szCs w:val="24"/>
          <w:lang w:val="en-GB" w:eastAsia="zh-CN"/>
        </w:rPr>
        <w:t>很多时，</w:t>
      </w:r>
      <w:r w:rsidRPr="001B0585">
        <w:rPr>
          <w:rFonts w:asciiTheme="minorEastAsia" w:eastAsia="DengXian" w:hAnsiTheme="minorEastAsia" w:hint="eastAsia"/>
          <w:szCs w:val="24"/>
          <w:lang w:val="en-GB" w:eastAsia="zh-CN"/>
        </w:rPr>
        <w:t>性</w:t>
      </w:r>
      <w:r w:rsidRPr="001B0585">
        <w:rPr>
          <w:rFonts w:asciiTheme="minorEastAsia" w:eastAsia="DengXian" w:hAnsiTheme="minorEastAsia" w:hint="eastAsia"/>
          <w:color w:val="000000" w:themeColor="text1"/>
          <w:szCs w:val="24"/>
          <w:lang w:val="en-GB" w:eastAsia="zh-CN"/>
        </w:rPr>
        <w:t>骚扰的施害者利用自己的权力</w:t>
      </w:r>
    </w:p>
    <w:p w14:paraId="4A25441D" w14:textId="0531B8F4" w:rsidR="0019102D" w:rsidRPr="00AC1B3B" w:rsidRDefault="001B0585" w:rsidP="0019102D">
      <w:pPr>
        <w:spacing w:line="276" w:lineRule="auto"/>
        <w:contextualSpacing/>
        <w:rPr>
          <w:szCs w:val="24"/>
          <w:lang w:val="en-GB"/>
        </w:rPr>
      </w:pPr>
      <w:r w:rsidRPr="001B0585">
        <w:rPr>
          <w:rFonts w:asciiTheme="minorEastAsia" w:eastAsia="DengXian" w:hAnsiTheme="minorEastAsia" w:hint="eastAsia"/>
          <w:color w:val="000000" w:themeColor="text1"/>
          <w:szCs w:val="24"/>
          <w:lang w:val="en-GB" w:eastAsia="zh-CN"/>
        </w:rPr>
        <w:t>或恃着人多势众</w:t>
      </w:r>
    </w:p>
    <w:p w14:paraId="12B2ED7F" w14:textId="5C55438D" w:rsidR="0019102D" w:rsidRPr="00AC1B3B" w:rsidRDefault="001B0585" w:rsidP="0019102D">
      <w:pPr>
        <w:spacing w:line="276" w:lineRule="auto"/>
        <w:contextualSpacing/>
        <w:rPr>
          <w:szCs w:val="24"/>
          <w:lang w:val="en-GB"/>
        </w:rPr>
      </w:pPr>
      <w:r w:rsidRPr="001B0585">
        <w:rPr>
          <w:rFonts w:asciiTheme="minorEastAsia" w:eastAsia="DengXian" w:hAnsiTheme="minorEastAsia" w:hint="eastAsia"/>
          <w:color w:val="000000" w:themeColor="text1"/>
          <w:szCs w:val="24"/>
          <w:lang w:val="en-GB" w:eastAsia="zh-CN"/>
        </w:rPr>
        <w:t>而对别人作出性骚扰</w:t>
      </w:r>
    </w:p>
    <w:p w14:paraId="754DD642" w14:textId="749B4D3C" w:rsidR="0019102D" w:rsidRPr="00AC1B3B" w:rsidRDefault="001B0585" w:rsidP="0019102D">
      <w:pPr>
        <w:spacing w:line="276" w:lineRule="auto"/>
        <w:contextualSpacing/>
        <w:rPr>
          <w:szCs w:val="24"/>
          <w:lang w:val="en-GB"/>
        </w:rPr>
      </w:pPr>
      <w:r w:rsidRPr="001B0585">
        <w:rPr>
          <w:rFonts w:asciiTheme="minorEastAsia" w:eastAsia="DengXian" w:hAnsiTheme="minorEastAsia" w:hint="eastAsia"/>
          <w:color w:val="000000" w:themeColor="text1"/>
          <w:szCs w:val="24"/>
          <w:lang w:val="en-GB" w:eastAsia="zh-CN"/>
        </w:rPr>
        <w:t>性骚扰的施害者或受害者与性别</w:t>
      </w:r>
    </w:p>
    <w:p w14:paraId="462199DD" w14:textId="5C2AE7E7" w:rsidR="0019102D" w:rsidRPr="00AC1B3B" w:rsidRDefault="001B0585" w:rsidP="0019102D">
      <w:pPr>
        <w:pStyle w:val="a4"/>
        <w:spacing w:line="276" w:lineRule="auto"/>
        <w:ind w:leftChars="0" w:left="0"/>
        <w:contextualSpacing/>
        <w:jc w:val="both"/>
        <w:rPr>
          <w:lang w:eastAsia="zh-TW"/>
        </w:rPr>
      </w:pPr>
      <w:r w:rsidRPr="001B0585">
        <w:rPr>
          <w:rFonts w:asciiTheme="minorEastAsia" w:eastAsia="DengXian" w:hAnsiTheme="minorEastAsia" w:hint="eastAsia"/>
          <w:color w:val="000000" w:themeColor="text1"/>
        </w:rPr>
        <w:t>年龄、身份、背景是没有特定关系</w:t>
      </w:r>
    </w:p>
    <w:p w14:paraId="12187EBE" w14:textId="598F10F3" w:rsidR="0019102D" w:rsidRPr="00AC1B3B" w:rsidRDefault="001B0585" w:rsidP="0019102D">
      <w:pPr>
        <w:spacing w:line="276" w:lineRule="auto"/>
        <w:contextualSpacing/>
        <w:rPr>
          <w:szCs w:val="24"/>
          <w:lang w:val="en-GB"/>
        </w:rPr>
      </w:pPr>
      <w:r w:rsidRPr="001B0585">
        <w:rPr>
          <w:rFonts w:asciiTheme="minorEastAsia" w:eastAsia="DengXian" w:hAnsiTheme="minorEastAsia" w:hint="eastAsia"/>
          <w:color w:val="000000" w:themeColor="text1"/>
          <w:szCs w:val="24"/>
          <w:lang w:val="en-GB" w:eastAsia="zh-CN"/>
        </w:rPr>
        <w:t>女性或男性均可以是性骚扰的施害者</w:t>
      </w:r>
    </w:p>
    <w:p w14:paraId="50C2EF20" w14:textId="301807B2" w:rsidR="0019102D" w:rsidRDefault="001B0585" w:rsidP="0019102D">
      <w:pPr>
        <w:spacing w:line="276" w:lineRule="auto"/>
        <w:contextualSpacing/>
        <w:rPr>
          <w:rFonts w:asciiTheme="minorEastAsia" w:hAnsiTheme="minorEastAsia"/>
          <w:color w:val="000000" w:themeColor="text1"/>
          <w:szCs w:val="24"/>
          <w:lang w:val="en-GB" w:eastAsia="zh-HK"/>
        </w:rPr>
      </w:pPr>
      <w:r w:rsidRPr="001B0585">
        <w:rPr>
          <w:rFonts w:asciiTheme="minorEastAsia" w:eastAsia="DengXian" w:hAnsiTheme="minorEastAsia" w:hint="eastAsia"/>
          <w:color w:val="000000" w:themeColor="text1"/>
          <w:szCs w:val="24"/>
          <w:lang w:val="en-GB" w:eastAsia="zh-CN"/>
        </w:rPr>
        <w:t>或受害者</w:t>
      </w:r>
    </w:p>
    <w:p w14:paraId="5B31EC67" w14:textId="77777777" w:rsidR="0019102D" w:rsidRPr="00AC1B3B" w:rsidRDefault="0019102D" w:rsidP="0019102D">
      <w:pPr>
        <w:spacing w:line="276" w:lineRule="auto"/>
        <w:contextualSpacing/>
        <w:rPr>
          <w:szCs w:val="24"/>
          <w:lang w:val="en-GB"/>
        </w:rPr>
      </w:pPr>
    </w:p>
    <w:p w14:paraId="615C8FFD" w14:textId="7CB87A2E" w:rsidR="0019102D" w:rsidRPr="00AC1B3B" w:rsidRDefault="001B0585" w:rsidP="0019102D">
      <w:pPr>
        <w:spacing w:line="276" w:lineRule="auto"/>
        <w:contextualSpacing/>
        <w:rPr>
          <w:szCs w:val="24"/>
          <w:lang w:val="en-GB"/>
        </w:rPr>
      </w:pPr>
      <w:r w:rsidRPr="001B0585">
        <w:rPr>
          <w:rFonts w:eastAsia="DengXian" w:hint="eastAsia"/>
          <w:szCs w:val="24"/>
          <w:lang w:val="en-GB" w:eastAsia="zh-CN"/>
        </w:rPr>
        <w:t>性骚扰的形式通常是肢体、言语或</w:t>
      </w:r>
    </w:p>
    <w:p w14:paraId="370CD64B" w14:textId="546EC8DF" w:rsidR="0019102D" w:rsidRPr="00AC1B3B" w:rsidRDefault="001B0585" w:rsidP="0019102D">
      <w:pPr>
        <w:spacing w:line="276" w:lineRule="auto"/>
        <w:contextualSpacing/>
        <w:rPr>
          <w:szCs w:val="24"/>
          <w:lang w:val="en-GB"/>
        </w:rPr>
      </w:pPr>
      <w:r w:rsidRPr="001B0585">
        <w:rPr>
          <w:rFonts w:eastAsia="DengXian" w:hint="eastAsia"/>
          <w:szCs w:val="24"/>
          <w:lang w:val="en-GB" w:eastAsia="zh-CN"/>
        </w:rPr>
        <w:t>非言语上涉及性的不受欢迎</w:t>
      </w:r>
      <w:r w:rsidRPr="00AC1B3B">
        <w:rPr>
          <w:rFonts w:hint="eastAsia"/>
          <w:szCs w:val="24"/>
          <w:lang w:val="en-GB" w:eastAsia="zh-CN"/>
        </w:rPr>
        <w:t>行</w:t>
      </w:r>
      <w:r w:rsidRPr="001B0585">
        <w:rPr>
          <w:rFonts w:asciiTheme="minorEastAsia" w:eastAsia="DengXian" w:hAnsiTheme="minorEastAsia" w:hint="eastAsia"/>
          <w:szCs w:val="24"/>
          <w:lang w:val="en-GB" w:eastAsia="zh-CN"/>
        </w:rPr>
        <w:t>为</w:t>
      </w:r>
    </w:p>
    <w:p w14:paraId="0285DEFB" w14:textId="79F86F89" w:rsidR="0019102D" w:rsidRPr="00AC1B3B" w:rsidRDefault="001B0585" w:rsidP="0019102D">
      <w:pPr>
        <w:spacing w:line="276" w:lineRule="auto"/>
        <w:contextualSpacing/>
        <w:rPr>
          <w:szCs w:val="24"/>
          <w:lang w:val="en-GB"/>
        </w:rPr>
      </w:pPr>
      <w:r w:rsidRPr="001B0585">
        <w:rPr>
          <w:rFonts w:eastAsia="DengXian" w:hint="eastAsia"/>
          <w:szCs w:val="24"/>
          <w:lang w:val="en-GB" w:eastAsia="zh-CN"/>
        </w:rPr>
        <w:t>例如：主动作出的身体接触或动作</w:t>
      </w:r>
    </w:p>
    <w:p w14:paraId="64C7ED97" w14:textId="7018CC71" w:rsidR="0019102D" w:rsidRPr="00AC1B3B" w:rsidRDefault="001B0585" w:rsidP="0019102D">
      <w:pPr>
        <w:spacing w:line="276" w:lineRule="auto"/>
        <w:contextualSpacing/>
        <w:rPr>
          <w:szCs w:val="24"/>
          <w:lang w:val="en-GB"/>
        </w:rPr>
      </w:pPr>
      <w:r w:rsidRPr="00AC1B3B">
        <w:rPr>
          <w:rFonts w:hint="eastAsia"/>
          <w:szCs w:val="24"/>
          <w:lang w:val="en-GB" w:eastAsia="zh-CN"/>
        </w:rPr>
        <w:t>不</w:t>
      </w:r>
      <w:r w:rsidRPr="001B0585">
        <w:rPr>
          <w:rFonts w:eastAsia="DengXian" w:hint="eastAsia"/>
          <w:szCs w:val="24"/>
          <w:lang w:val="en-GB" w:eastAsia="zh-CN"/>
        </w:rPr>
        <w:t>受欢迎的性要求</w:t>
      </w:r>
    </w:p>
    <w:p w14:paraId="64F2B2B7" w14:textId="6AEF40AB" w:rsidR="0019102D" w:rsidRPr="00AC1B3B" w:rsidRDefault="001B0585" w:rsidP="0019102D">
      <w:pPr>
        <w:spacing w:line="276" w:lineRule="auto"/>
        <w:contextualSpacing/>
        <w:rPr>
          <w:szCs w:val="24"/>
          <w:lang w:val="en-GB"/>
        </w:rPr>
      </w:pPr>
      <w:r w:rsidRPr="001B0585">
        <w:rPr>
          <w:rFonts w:eastAsia="DengXian" w:hint="eastAsia"/>
          <w:szCs w:val="24"/>
          <w:lang w:val="en-GB" w:eastAsia="zh-CN"/>
        </w:rPr>
        <w:t>涉及性的言</w:t>
      </w:r>
      <w:r w:rsidRPr="00AC1B3B">
        <w:rPr>
          <w:rFonts w:hint="eastAsia"/>
          <w:szCs w:val="24"/>
          <w:lang w:val="en-GB" w:eastAsia="zh-CN"/>
        </w:rPr>
        <w:t>論</w:t>
      </w:r>
      <w:r w:rsidRPr="001B0585">
        <w:rPr>
          <w:rFonts w:eastAsia="DengXian" w:hint="eastAsia"/>
          <w:szCs w:val="24"/>
          <w:lang w:val="en-GB" w:eastAsia="zh-CN"/>
        </w:rPr>
        <w:t>或笑话</w:t>
      </w:r>
    </w:p>
    <w:p w14:paraId="4DBF06CC" w14:textId="0917FA24" w:rsidR="0019102D" w:rsidRPr="00AC1B3B" w:rsidRDefault="001B0585" w:rsidP="0019102D">
      <w:pPr>
        <w:spacing w:line="276" w:lineRule="auto"/>
        <w:contextualSpacing/>
        <w:rPr>
          <w:szCs w:val="24"/>
          <w:lang w:val="en-GB"/>
        </w:rPr>
      </w:pPr>
      <w:r w:rsidRPr="001B0585">
        <w:rPr>
          <w:rFonts w:eastAsia="DengXian" w:hint="eastAsia"/>
          <w:szCs w:val="24"/>
          <w:lang w:val="en-GB" w:eastAsia="zh-CN"/>
        </w:rPr>
        <w:t>追问或影射别人涉及性的私生活</w:t>
      </w:r>
    </w:p>
    <w:p w14:paraId="3474A4AA" w14:textId="00C9374F" w:rsidR="0019102D" w:rsidRPr="00AC1B3B" w:rsidRDefault="001B0585" w:rsidP="0019102D">
      <w:pPr>
        <w:spacing w:line="276" w:lineRule="auto"/>
        <w:contextualSpacing/>
        <w:rPr>
          <w:szCs w:val="24"/>
          <w:lang w:val="en-GB"/>
        </w:rPr>
      </w:pPr>
      <w:r w:rsidRPr="001B0585">
        <w:rPr>
          <w:rFonts w:eastAsia="DengXian" w:hint="eastAsia"/>
          <w:szCs w:val="24"/>
          <w:lang w:val="en-GB" w:eastAsia="zh-CN"/>
        </w:rPr>
        <w:t>展示使人反感的资</w:t>
      </w:r>
      <w:r w:rsidRPr="00AC1B3B">
        <w:rPr>
          <w:rFonts w:hint="eastAsia"/>
          <w:szCs w:val="24"/>
          <w:lang w:val="en-GB" w:eastAsia="zh-CN"/>
        </w:rPr>
        <w:t>料</w:t>
      </w:r>
    </w:p>
    <w:p w14:paraId="79DDDE74" w14:textId="4CC8D8BE" w:rsidR="0019102D" w:rsidRPr="00AC1B3B" w:rsidRDefault="001B0585" w:rsidP="0019102D">
      <w:pPr>
        <w:spacing w:line="276" w:lineRule="auto"/>
        <w:contextualSpacing/>
        <w:rPr>
          <w:szCs w:val="24"/>
          <w:lang w:val="en-GB"/>
        </w:rPr>
      </w:pPr>
      <w:r w:rsidRPr="001B0585">
        <w:rPr>
          <w:rFonts w:eastAsia="DengXian" w:hint="eastAsia"/>
          <w:szCs w:val="24"/>
          <w:lang w:val="en-GB" w:eastAsia="zh-CN"/>
        </w:rPr>
        <w:t>如艳照、色情海报、色情影片</w:t>
      </w:r>
    </w:p>
    <w:p w14:paraId="4FABFA08" w14:textId="56E4D6AB" w:rsidR="0019102D" w:rsidRPr="00AC1B3B" w:rsidRDefault="001B0585" w:rsidP="0019102D">
      <w:pPr>
        <w:spacing w:line="276" w:lineRule="auto"/>
        <w:contextualSpacing/>
        <w:rPr>
          <w:szCs w:val="24"/>
          <w:lang w:val="en-GB"/>
        </w:rPr>
      </w:pPr>
      <w:r w:rsidRPr="001B0585">
        <w:rPr>
          <w:rFonts w:eastAsia="DengXian" w:hint="eastAsia"/>
          <w:szCs w:val="24"/>
          <w:lang w:val="en-GB" w:eastAsia="zh-CN"/>
        </w:rPr>
        <w:t>盯着别人或其身体重要部位</w:t>
      </w:r>
    </w:p>
    <w:p w14:paraId="13A3E258" w14:textId="05A5F4B4" w:rsidR="0019102D" w:rsidRPr="00AC1B3B" w:rsidRDefault="001B0585" w:rsidP="0019102D">
      <w:pPr>
        <w:spacing w:line="276" w:lineRule="auto"/>
        <w:contextualSpacing/>
        <w:rPr>
          <w:szCs w:val="24"/>
          <w:lang w:val="en-GB"/>
        </w:rPr>
      </w:pPr>
      <w:r w:rsidRPr="001B0585">
        <w:rPr>
          <w:rFonts w:eastAsia="DengXian" w:hint="eastAsia"/>
          <w:szCs w:val="24"/>
          <w:lang w:val="en-GB" w:eastAsia="zh-CN"/>
        </w:rPr>
        <w:t>触摸或拨</w:t>
      </w:r>
      <w:r w:rsidRPr="00AC1B3B">
        <w:rPr>
          <w:rFonts w:hint="eastAsia"/>
          <w:szCs w:val="24"/>
          <w:lang w:val="en-GB" w:eastAsia="zh-CN"/>
        </w:rPr>
        <w:t>弄</w:t>
      </w:r>
      <w:r w:rsidRPr="001B0585">
        <w:rPr>
          <w:rFonts w:eastAsia="DengXian" w:hint="eastAsia"/>
          <w:szCs w:val="24"/>
          <w:lang w:val="en-GB" w:eastAsia="zh-CN"/>
        </w:rPr>
        <w:t>别人的衣服</w:t>
      </w:r>
    </w:p>
    <w:p w14:paraId="112F10DB" w14:textId="5E1434DC" w:rsidR="0019102D" w:rsidRPr="00AC1B3B" w:rsidRDefault="001B0585" w:rsidP="0019102D">
      <w:pPr>
        <w:spacing w:line="276" w:lineRule="auto"/>
        <w:contextualSpacing/>
        <w:rPr>
          <w:szCs w:val="24"/>
          <w:lang w:val="en-GB"/>
        </w:rPr>
      </w:pPr>
      <w:r w:rsidRPr="00AC1B3B">
        <w:rPr>
          <w:rFonts w:hint="eastAsia"/>
          <w:szCs w:val="24"/>
          <w:lang w:val="en-GB" w:eastAsia="zh-CN"/>
        </w:rPr>
        <w:lastRenderedPageBreak/>
        <w:t>例</w:t>
      </w:r>
      <w:r w:rsidRPr="001B0585">
        <w:rPr>
          <w:rFonts w:eastAsia="DengXian" w:hint="eastAsia"/>
          <w:szCs w:val="24"/>
          <w:lang w:val="en-GB" w:eastAsia="zh-CN"/>
        </w:rPr>
        <w:t>如掀起别人的裙子或衬衫或</w:t>
      </w:r>
    </w:p>
    <w:p w14:paraId="55A64E97" w14:textId="5EE18B4F" w:rsidR="0019102D" w:rsidRDefault="001B0585" w:rsidP="0019102D">
      <w:pPr>
        <w:spacing w:line="276" w:lineRule="auto"/>
        <w:contextualSpacing/>
        <w:rPr>
          <w:szCs w:val="24"/>
          <w:lang w:val="en-GB"/>
        </w:rPr>
      </w:pPr>
      <w:r w:rsidRPr="001B0585">
        <w:rPr>
          <w:rFonts w:eastAsia="DengXian" w:hint="eastAsia"/>
          <w:szCs w:val="24"/>
          <w:lang w:val="en-GB" w:eastAsia="zh-CN"/>
        </w:rPr>
        <w:t>把手放进其口袋等</w:t>
      </w:r>
    </w:p>
    <w:p w14:paraId="118070F7" w14:textId="77777777" w:rsidR="00C3617F" w:rsidRPr="00AC1B3B" w:rsidRDefault="00C3617F" w:rsidP="0019102D">
      <w:pPr>
        <w:spacing w:line="276" w:lineRule="auto"/>
        <w:contextualSpacing/>
        <w:rPr>
          <w:szCs w:val="24"/>
          <w:lang w:val="en-GB"/>
        </w:rPr>
      </w:pPr>
    </w:p>
    <w:p w14:paraId="6821D710" w14:textId="565022E6" w:rsidR="0019102D" w:rsidRPr="00AC1B3B" w:rsidRDefault="001B0585" w:rsidP="0019102D">
      <w:pPr>
        <w:spacing w:line="276" w:lineRule="auto"/>
        <w:contextualSpacing/>
        <w:rPr>
          <w:szCs w:val="24"/>
          <w:lang w:val="en-GB"/>
        </w:rPr>
      </w:pPr>
      <w:r w:rsidRPr="001B0585">
        <w:rPr>
          <w:rFonts w:eastAsia="DengXian" w:hint="eastAsia"/>
          <w:szCs w:val="24"/>
          <w:lang w:val="en-GB" w:eastAsia="zh-CN"/>
        </w:rPr>
        <w:t>这些行为</w:t>
      </w:r>
      <w:r w:rsidRPr="00AC1B3B">
        <w:rPr>
          <w:rFonts w:hint="eastAsia"/>
          <w:szCs w:val="24"/>
          <w:lang w:val="en-GB" w:eastAsia="zh-CN"/>
        </w:rPr>
        <w:t>不</w:t>
      </w:r>
      <w:r w:rsidRPr="001B0585">
        <w:rPr>
          <w:rFonts w:eastAsia="DengXian" w:hint="eastAsia"/>
          <w:szCs w:val="24"/>
          <w:lang w:val="en-GB" w:eastAsia="zh-CN"/>
        </w:rPr>
        <w:t>一定要多次发生或</w:t>
      </w:r>
      <w:r w:rsidRPr="00AC1B3B">
        <w:rPr>
          <w:rFonts w:hint="eastAsia"/>
          <w:szCs w:val="24"/>
          <w:lang w:val="en-GB" w:eastAsia="zh-CN"/>
        </w:rPr>
        <w:t>連</w:t>
      </w:r>
      <w:r w:rsidRPr="001B0585">
        <w:rPr>
          <w:rFonts w:eastAsia="DengXian" w:hint="eastAsia"/>
          <w:szCs w:val="24"/>
          <w:lang w:val="en-GB" w:eastAsia="zh-CN"/>
        </w:rPr>
        <w:t>续出现</w:t>
      </w:r>
    </w:p>
    <w:p w14:paraId="75446357" w14:textId="6D19BF44" w:rsidR="0019102D" w:rsidRDefault="001B0585" w:rsidP="0019102D">
      <w:pPr>
        <w:spacing w:line="276" w:lineRule="auto"/>
        <w:contextualSpacing/>
        <w:rPr>
          <w:szCs w:val="24"/>
          <w:lang w:val="en-GB"/>
        </w:rPr>
      </w:pPr>
      <w:r w:rsidRPr="001B0585">
        <w:rPr>
          <w:rFonts w:eastAsia="DengXian" w:hint="eastAsia"/>
          <w:szCs w:val="24"/>
          <w:lang w:val="en-GB" w:eastAsia="zh-CN"/>
        </w:rPr>
        <w:t>一次事件已经足以构成性骚扰</w:t>
      </w:r>
    </w:p>
    <w:p w14:paraId="701CE431" w14:textId="77777777" w:rsidR="00C3617F" w:rsidRPr="00AC1B3B" w:rsidRDefault="00C3617F" w:rsidP="0019102D">
      <w:pPr>
        <w:spacing w:line="276" w:lineRule="auto"/>
        <w:contextualSpacing/>
        <w:rPr>
          <w:szCs w:val="24"/>
          <w:lang w:val="en-GB"/>
        </w:rPr>
      </w:pPr>
    </w:p>
    <w:p w14:paraId="5BA3FB56" w14:textId="7C97F619" w:rsidR="0019102D" w:rsidRPr="00AC1B3B" w:rsidRDefault="001B0585" w:rsidP="0019102D">
      <w:pPr>
        <w:spacing w:line="276" w:lineRule="auto"/>
        <w:contextualSpacing/>
        <w:rPr>
          <w:szCs w:val="24"/>
          <w:lang w:val="en-GB"/>
        </w:rPr>
      </w:pPr>
      <w:r w:rsidRPr="001B0585">
        <w:rPr>
          <w:rFonts w:eastAsia="DengXian" w:hint="eastAsia"/>
          <w:szCs w:val="24"/>
          <w:lang w:val="en-GB" w:eastAsia="zh-CN"/>
        </w:rPr>
        <w:t>以下是一些有可能</w:t>
      </w:r>
    </w:p>
    <w:p w14:paraId="3CEE0076" w14:textId="641A450D" w:rsidR="0019102D" w:rsidRDefault="001B0585" w:rsidP="0019102D">
      <w:pPr>
        <w:spacing w:line="276" w:lineRule="auto"/>
        <w:contextualSpacing/>
        <w:rPr>
          <w:szCs w:val="24"/>
          <w:lang w:val="en-GB"/>
        </w:rPr>
      </w:pPr>
      <w:r w:rsidRPr="001B0585">
        <w:rPr>
          <w:rFonts w:eastAsia="DengXian" w:hint="eastAsia"/>
          <w:szCs w:val="24"/>
          <w:lang w:val="en-GB" w:eastAsia="zh-CN"/>
        </w:rPr>
        <w:t>在校园出现的性骚扰行为</w:t>
      </w:r>
    </w:p>
    <w:p w14:paraId="5400CD8E" w14:textId="77777777" w:rsidR="00C3617F" w:rsidRPr="00AC1B3B" w:rsidRDefault="00C3617F" w:rsidP="0019102D">
      <w:pPr>
        <w:spacing w:line="276" w:lineRule="auto"/>
        <w:contextualSpacing/>
        <w:rPr>
          <w:szCs w:val="24"/>
          <w:lang w:val="en-GB"/>
        </w:rPr>
      </w:pPr>
    </w:p>
    <w:p w14:paraId="11949021" w14:textId="1E1EA3AA" w:rsidR="0019102D" w:rsidRPr="00AC1B3B" w:rsidRDefault="001B0585" w:rsidP="0019102D">
      <w:pPr>
        <w:spacing w:line="276" w:lineRule="auto"/>
        <w:contextualSpacing/>
        <w:rPr>
          <w:szCs w:val="24"/>
          <w:lang w:val="en-GB"/>
        </w:rPr>
      </w:pPr>
      <w:r w:rsidRPr="001B0585">
        <w:rPr>
          <w:rFonts w:eastAsia="DengXian" w:hint="eastAsia"/>
          <w:szCs w:val="24"/>
          <w:lang w:val="en-GB" w:eastAsia="zh-CN"/>
        </w:rPr>
        <w:t>小息时</w:t>
      </w:r>
    </w:p>
    <w:p w14:paraId="0B69ECA0" w14:textId="56E39740" w:rsidR="0019102D" w:rsidRPr="00AC1B3B" w:rsidRDefault="001B0585" w:rsidP="0019102D">
      <w:pPr>
        <w:spacing w:line="276" w:lineRule="auto"/>
        <w:contextualSpacing/>
        <w:rPr>
          <w:szCs w:val="24"/>
          <w:lang w:val="en-GB"/>
        </w:rPr>
      </w:pPr>
      <w:r w:rsidRPr="001B0585">
        <w:rPr>
          <w:rFonts w:eastAsia="DengXian" w:hint="eastAsia"/>
          <w:szCs w:val="24"/>
          <w:lang w:val="en-GB" w:eastAsia="zh-CN"/>
        </w:rPr>
        <w:t>一位学生心血来潮</w:t>
      </w:r>
    </w:p>
    <w:p w14:paraId="79A77729" w14:textId="6BCB7535" w:rsidR="0019102D" w:rsidRPr="00AC1B3B" w:rsidRDefault="001B0585" w:rsidP="0019102D">
      <w:pPr>
        <w:spacing w:line="276" w:lineRule="auto"/>
        <w:contextualSpacing/>
        <w:rPr>
          <w:szCs w:val="24"/>
          <w:lang w:val="en-GB"/>
        </w:rPr>
      </w:pPr>
      <w:r w:rsidRPr="001B0585">
        <w:rPr>
          <w:rFonts w:eastAsia="DengXian" w:hint="eastAsia"/>
          <w:szCs w:val="24"/>
          <w:lang w:val="en-GB" w:eastAsia="zh-CN"/>
        </w:rPr>
        <w:t>在同学面前讲了围绕小丽的黄色笑话</w:t>
      </w:r>
    </w:p>
    <w:p w14:paraId="28935336" w14:textId="1A14EC89" w:rsidR="0019102D" w:rsidRPr="00AC1B3B" w:rsidRDefault="001B0585" w:rsidP="0019102D">
      <w:pPr>
        <w:spacing w:line="276" w:lineRule="auto"/>
        <w:contextualSpacing/>
        <w:rPr>
          <w:szCs w:val="24"/>
          <w:lang w:val="en-GB"/>
        </w:rPr>
      </w:pPr>
      <w:r w:rsidRPr="001B0585">
        <w:rPr>
          <w:rFonts w:eastAsia="DengXian" w:hint="eastAsia"/>
          <w:szCs w:val="24"/>
          <w:lang w:val="en-GB" w:eastAsia="zh-CN"/>
        </w:rPr>
        <w:t>而且还指着小丽身体手舞足动地继续挖苦</w:t>
      </w:r>
    </w:p>
    <w:p w14:paraId="36EC0713" w14:textId="664075CC" w:rsidR="0019102D" w:rsidRPr="00AC1B3B" w:rsidRDefault="001B0585" w:rsidP="0019102D">
      <w:pPr>
        <w:spacing w:line="276" w:lineRule="auto"/>
        <w:contextualSpacing/>
        <w:rPr>
          <w:szCs w:val="24"/>
          <w:lang w:val="en-GB"/>
        </w:rPr>
      </w:pPr>
      <w:r w:rsidRPr="001B0585">
        <w:rPr>
          <w:rFonts w:eastAsia="DengXian" w:hint="eastAsia"/>
          <w:szCs w:val="24"/>
          <w:lang w:val="en-GB" w:eastAsia="zh-CN"/>
        </w:rPr>
        <w:t>让小丽感到非常的不舒服</w:t>
      </w:r>
    </w:p>
    <w:p w14:paraId="17D8302F" w14:textId="409762F6" w:rsidR="0019102D" w:rsidRPr="00AC1B3B" w:rsidRDefault="001B0585" w:rsidP="0019102D">
      <w:pPr>
        <w:spacing w:line="276" w:lineRule="auto"/>
        <w:contextualSpacing/>
        <w:rPr>
          <w:szCs w:val="24"/>
          <w:lang w:val="en-GB"/>
        </w:rPr>
      </w:pPr>
      <w:r w:rsidRPr="001B0585">
        <w:rPr>
          <w:rFonts w:eastAsia="DengXian" w:hint="eastAsia"/>
          <w:szCs w:val="24"/>
          <w:lang w:val="en-GB" w:eastAsia="zh-CN"/>
        </w:rPr>
        <w:t>于是她大声说：</w:t>
      </w:r>
    </w:p>
    <w:p w14:paraId="5BBD2B1A" w14:textId="1B78F7AD" w:rsidR="0019102D" w:rsidRPr="00AC1B3B" w:rsidRDefault="001B0585" w:rsidP="0019102D">
      <w:pPr>
        <w:spacing w:line="276" w:lineRule="auto"/>
        <w:contextualSpacing/>
        <w:rPr>
          <w:szCs w:val="24"/>
          <w:lang w:val="en-GB"/>
        </w:rPr>
      </w:pPr>
      <w:r w:rsidRPr="001B0585">
        <w:rPr>
          <w:rFonts w:eastAsia="DengXian" w:hint="eastAsia"/>
          <w:szCs w:val="24"/>
          <w:lang w:val="en-GB" w:eastAsia="zh-CN"/>
        </w:rPr>
        <w:t>你说够了没有！好讨厌呀！</w:t>
      </w:r>
    </w:p>
    <w:p w14:paraId="032B6ED9" w14:textId="08A31B73" w:rsidR="0019102D" w:rsidRPr="00AC1B3B" w:rsidRDefault="001B0585" w:rsidP="0019102D">
      <w:pPr>
        <w:spacing w:line="276" w:lineRule="auto"/>
        <w:contextualSpacing/>
        <w:rPr>
          <w:szCs w:val="24"/>
          <w:lang w:val="en-GB"/>
        </w:rPr>
      </w:pPr>
      <w:r w:rsidRPr="001B0585">
        <w:rPr>
          <w:rFonts w:eastAsia="DengXian" w:hint="eastAsia"/>
          <w:szCs w:val="24"/>
          <w:lang w:val="en-GB" w:eastAsia="zh-CN"/>
        </w:rPr>
        <w:t>那学生却揶揄着说：</w:t>
      </w:r>
    </w:p>
    <w:p w14:paraId="34482B9D" w14:textId="43A36A35" w:rsidR="0019102D" w:rsidRPr="00AC1B3B" w:rsidRDefault="001B0585" w:rsidP="0019102D">
      <w:pPr>
        <w:spacing w:line="276" w:lineRule="auto"/>
        <w:contextualSpacing/>
        <w:rPr>
          <w:szCs w:val="24"/>
          <w:lang w:val="en-GB"/>
        </w:rPr>
      </w:pPr>
      <w:r w:rsidRPr="001B0585">
        <w:rPr>
          <w:rFonts w:eastAsia="DengXian" w:hint="eastAsia"/>
          <w:szCs w:val="24"/>
          <w:lang w:val="en-GB" w:eastAsia="zh-CN"/>
        </w:rPr>
        <w:t>不用这么认真，只是说说笑话罢了！</w:t>
      </w:r>
    </w:p>
    <w:p w14:paraId="4FBDE307" w14:textId="5CF1B32B" w:rsidR="0019102D" w:rsidRPr="00AC1B3B" w:rsidRDefault="001B0585" w:rsidP="0019102D">
      <w:pPr>
        <w:spacing w:line="276" w:lineRule="auto"/>
        <w:contextualSpacing/>
        <w:rPr>
          <w:szCs w:val="24"/>
          <w:lang w:val="en-GB"/>
        </w:rPr>
      </w:pPr>
      <w:r w:rsidRPr="001B0585">
        <w:rPr>
          <w:rFonts w:eastAsia="DengXian" w:hint="eastAsia"/>
          <w:szCs w:val="24"/>
          <w:lang w:val="en-GB" w:eastAsia="zh-CN"/>
        </w:rPr>
        <w:t>接着又继续讲了几个黄色笑话</w:t>
      </w:r>
    </w:p>
    <w:p w14:paraId="42BB6ED7" w14:textId="46B94455" w:rsidR="0019102D" w:rsidRPr="00AC1B3B" w:rsidRDefault="001B0585" w:rsidP="0019102D">
      <w:pPr>
        <w:spacing w:line="276" w:lineRule="auto"/>
        <w:contextualSpacing/>
        <w:rPr>
          <w:szCs w:val="24"/>
          <w:lang w:val="en-GB"/>
        </w:rPr>
      </w:pPr>
      <w:r w:rsidRPr="001B0585">
        <w:rPr>
          <w:rFonts w:eastAsia="DengXian" w:hint="eastAsia"/>
          <w:szCs w:val="24"/>
          <w:lang w:val="en-GB" w:eastAsia="zh-CN"/>
        </w:rPr>
        <w:t>其他同学笑成一团</w:t>
      </w:r>
    </w:p>
    <w:p w14:paraId="2B980C24" w14:textId="496B11A3" w:rsidR="0019102D" w:rsidRPr="00AC1B3B" w:rsidRDefault="001B0585" w:rsidP="0019102D">
      <w:pPr>
        <w:spacing w:line="276" w:lineRule="auto"/>
        <w:contextualSpacing/>
        <w:rPr>
          <w:szCs w:val="24"/>
          <w:lang w:val="en-GB"/>
        </w:rPr>
      </w:pPr>
      <w:r w:rsidRPr="001B0585">
        <w:rPr>
          <w:rFonts w:eastAsia="DengXian" w:hint="eastAsia"/>
          <w:szCs w:val="24"/>
          <w:lang w:val="en-GB" w:eastAsia="zh-CN"/>
        </w:rPr>
        <w:t>但小丽脸色却显得非常难堪</w:t>
      </w:r>
    </w:p>
    <w:p w14:paraId="03169959" w14:textId="052BFF1E" w:rsidR="0019102D" w:rsidRPr="00AC1B3B" w:rsidRDefault="001B0585" w:rsidP="0019102D">
      <w:pPr>
        <w:spacing w:line="276" w:lineRule="auto"/>
        <w:contextualSpacing/>
        <w:rPr>
          <w:szCs w:val="24"/>
          <w:lang w:val="en-GB"/>
        </w:rPr>
      </w:pPr>
      <w:r w:rsidRPr="001B0585">
        <w:rPr>
          <w:rFonts w:eastAsia="DengXian" w:hint="eastAsia"/>
          <w:szCs w:val="24"/>
          <w:lang w:val="en-GB" w:eastAsia="zh-CN"/>
        </w:rPr>
        <w:t>很明显，以上说笑话学生的行为</w:t>
      </w:r>
    </w:p>
    <w:p w14:paraId="15059DC3" w14:textId="4AB2F736" w:rsidR="0019102D" w:rsidRDefault="001B0585" w:rsidP="0019102D">
      <w:pPr>
        <w:spacing w:line="276" w:lineRule="auto"/>
        <w:contextualSpacing/>
        <w:rPr>
          <w:szCs w:val="24"/>
          <w:lang w:val="en-GB" w:eastAsia="zh-HK"/>
        </w:rPr>
      </w:pPr>
      <w:r w:rsidRPr="001B0585">
        <w:rPr>
          <w:rFonts w:eastAsia="DengXian" w:hint="eastAsia"/>
          <w:szCs w:val="24"/>
          <w:lang w:val="en-GB" w:eastAsia="zh-CN"/>
        </w:rPr>
        <w:t>已经构成性骚扰了</w:t>
      </w:r>
    </w:p>
    <w:p w14:paraId="566AC183" w14:textId="77777777" w:rsidR="00C3617F" w:rsidRPr="00AC1B3B" w:rsidRDefault="00C3617F" w:rsidP="0019102D">
      <w:pPr>
        <w:spacing w:line="276" w:lineRule="auto"/>
        <w:contextualSpacing/>
        <w:rPr>
          <w:szCs w:val="24"/>
          <w:lang w:val="en-GB"/>
        </w:rPr>
      </w:pPr>
    </w:p>
    <w:p w14:paraId="1381FEB0" w14:textId="3069D53D" w:rsidR="0019102D" w:rsidRPr="00AC1B3B" w:rsidRDefault="001B0585" w:rsidP="0019102D">
      <w:pPr>
        <w:spacing w:line="276" w:lineRule="auto"/>
        <w:contextualSpacing/>
        <w:rPr>
          <w:szCs w:val="24"/>
          <w:lang w:val="en-GB"/>
        </w:rPr>
      </w:pPr>
      <w:r w:rsidRPr="001B0585">
        <w:rPr>
          <w:rFonts w:eastAsia="DengXian" w:hint="eastAsia"/>
          <w:szCs w:val="24"/>
          <w:lang w:val="en-GB" w:eastAsia="zh-CN"/>
        </w:rPr>
        <w:t>同时，男性也可以是性骚扰的受害人</w:t>
      </w:r>
    </w:p>
    <w:p w14:paraId="7D145CEE" w14:textId="3D3EF3A2" w:rsidR="0019102D" w:rsidRPr="00AC1B3B" w:rsidRDefault="001B0585" w:rsidP="0019102D">
      <w:pPr>
        <w:spacing w:line="276" w:lineRule="auto"/>
        <w:contextualSpacing/>
        <w:rPr>
          <w:szCs w:val="24"/>
          <w:lang w:val="en-GB"/>
        </w:rPr>
      </w:pPr>
      <w:r w:rsidRPr="001B0585">
        <w:rPr>
          <w:rFonts w:eastAsia="DengXian" w:hint="eastAsia"/>
          <w:szCs w:val="24"/>
          <w:lang w:val="en-GB" w:eastAsia="zh-CN"/>
        </w:rPr>
        <w:t>一般人认为男生在涉及身体或性的对话中</w:t>
      </w:r>
    </w:p>
    <w:p w14:paraId="113E231B" w14:textId="5C99D39E" w:rsidR="0019102D" w:rsidRPr="00AC1B3B" w:rsidRDefault="001B0585" w:rsidP="0019102D">
      <w:pPr>
        <w:spacing w:line="276" w:lineRule="auto"/>
        <w:contextualSpacing/>
        <w:rPr>
          <w:szCs w:val="24"/>
          <w:lang w:val="en-GB"/>
        </w:rPr>
      </w:pPr>
      <w:r w:rsidRPr="001B0585">
        <w:rPr>
          <w:rFonts w:eastAsia="DengXian" w:hint="eastAsia"/>
          <w:szCs w:val="24"/>
          <w:lang w:val="en-GB" w:eastAsia="zh-CN"/>
        </w:rPr>
        <w:t>不会有什么损失</w:t>
      </w:r>
    </w:p>
    <w:p w14:paraId="17D5740A" w14:textId="19B88062" w:rsidR="0019102D" w:rsidRPr="00AC1B3B" w:rsidRDefault="001B0585" w:rsidP="0019102D">
      <w:pPr>
        <w:spacing w:line="276" w:lineRule="auto"/>
        <w:contextualSpacing/>
        <w:rPr>
          <w:szCs w:val="24"/>
          <w:lang w:val="en-GB"/>
        </w:rPr>
      </w:pPr>
      <w:r w:rsidRPr="001B0585">
        <w:rPr>
          <w:rFonts w:eastAsia="DengXian" w:hint="eastAsia"/>
          <w:szCs w:val="24"/>
          <w:lang w:val="en-GB" w:eastAsia="zh-CN"/>
        </w:rPr>
        <w:t>然而别人眼中的「得益」</w:t>
      </w:r>
    </w:p>
    <w:p w14:paraId="72D16412" w14:textId="11CA2B77" w:rsidR="0019102D" w:rsidRDefault="001B0585" w:rsidP="0019102D">
      <w:pPr>
        <w:spacing w:line="276" w:lineRule="auto"/>
        <w:contextualSpacing/>
        <w:rPr>
          <w:szCs w:val="24"/>
          <w:lang w:val="en-GB" w:eastAsia="zh-HK"/>
        </w:rPr>
      </w:pPr>
      <w:r w:rsidRPr="001B0585">
        <w:rPr>
          <w:rFonts w:eastAsia="DengXian" w:hint="eastAsia"/>
          <w:szCs w:val="24"/>
          <w:lang w:val="en-GB" w:eastAsia="zh-CN"/>
        </w:rPr>
        <w:t>在当事人来说可以是「</w:t>
      </w:r>
      <w:r w:rsidRPr="001B0585">
        <w:rPr>
          <w:rFonts w:asciiTheme="minorEastAsia" w:eastAsia="DengXian" w:hAnsiTheme="minorEastAsia" w:hint="eastAsia"/>
          <w:szCs w:val="24"/>
          <w:lang w:val="en-GB" w:eastAsia="zh-CN"/>
        </w:rPr>
        <w:t>冒犯</w:t>
      </w:r>
      <w:r w:rsidRPr="001B0585">
        <w:rPr>
          <w:rFonts w:eastAsia="DengXian" w:hint="eastAsia"/>
          <w:szCs w:val="24"/>
          <w:lang w:val="en-GB" w:eastAsia="zh-CN"/>
        </w:rPr>
        <w:t>」</w:t>
      </w:r>
    </w:p>
    <w:p w14:paraId="1EE4AF77" w14:textId="77777777" w:rsidR="00C3617F" w:rsidRPr="00AC1B3B" w:rsidRDefault="00C3617F" w:rsidP="0019102D">
      <w:pPr>
        <w:spacing w:line="276" w:lineRule="auto"/>
        <w:contextualSpacing/>
        <w:rPr>
          <w:szCs w:val="24"/>
          <w:lang w:val="en-GB"/>
        </w:rPr>
      </w:pPr>
    </w:p>
    <w:p w14:paraId="65F8E878" w14:textId="4F203770" w:rsidR="0019102D" w:rsidRPr="00AC1B3B" w:rsidRDefault="001B0585" w:rsidP="0019102D">
      <w:pPr>
        <w:spacing w:line="276" w:lineRule="auto"/>
        <w:contextualSpacing/>
        <w:rPr>
          <w:szCs w:val="24"/>
          <w:lang w:val="en-GB"/>
        </w:rPr>
      </w:pPr>
      <w:r w:rsidRPr="001B0585">
        <w:rPr>
          <w:rFonts w:eastAsia="DengXian" w:hint="eastAsia"/>
          <w:szCs w:val="24"/>
          <w:lang w:val="en-GB" w:eastAsia="zh-CN"/>
        </w:rPr>
        <w:t>性骚扰是违法</w:t>
      </w:r>
      <w:r w:rsidRPr="00AC1B3B">
        <w:rPr>
          <w:rFonts w:hint="eastAsia"/>
          <w:szCs w:val="24"/>
          <w:lang w:val="en-GB" w:eastAsia="zh-CN"/>
        </w:rPr>
        <w:t>行</w:t>
      </w:r>
      <w:r w:rsidRPr="001B0585">
        <w:rPr>
          <w:rFonts w:eastAsia="DengXian" w:hint="eastAsia"/>
          <w:szCs w:val="24"/>
          <w:lang w:val="en-GB" w:eastAsia="zh-CN"/>
        </w:rPr>
        <w:t>为</w:t>
      </w:r>
    </w:p>
    <w:p w14:paraId="18FB2D05" w14:textId="6A117A55" w:rsidR="0019102D" w:rsidRPr="00AC1B3B" w:rsidRDefault="001B0585" w:rsidP="0019102D">
      <w:pPr>
        <w:spacing w:line="276" w:lineRule="auto"/>
        <w:contextualSpacing/>
        <w:rPr>
          <w:szCs w:val="24"/>
          <w:lang w:val="en-GB"/>
        </w:rPr>
      </w:pPr>
      <w:r w:rsidRPr="001B0585">
        <w:rPr>
          <w:rFonts w:eastAsia="DengXian" w:hint="eastAsia"/>
          <w:szCs w:val="24"/>
          <w:lang w:val="en-GB" w:eastAsia="zh-CN"/>
        </w:rPr>
        <w:t>作出性骚扰行为的人需要负上法</w:t>
      </w:r>
      <w:r w:rsidRPr="00AC1B3B">
        <w:rPr>
          <w:rFonts w:hint="eastAsia"/>
          <w:szCs w:val="24"/>
          <w:lang w:val="en-GB" w:eastAsia="zh-CN"/>
        </w:rPr>
        <w:t>律</w:t>
      </w:r>
      <w:r w:rsidRPr="001B0585">
        <w:rPr>
          <w:rFonts w:eastAsia="DengXian" w:hint="eastAsia"/>
          <w:szCs w:val="24"/>
          <w:lang w:val="en-GB" w:eastAsia="zh-CN"/>
        </w:rPr>
        <w:t>责任</w:t>
      </w:r>
    </w:p>
    <w:p w14:paraId="76FAE218" w14:textId="7A4B09E9" w:rsidR="0019102D" w:rsidRPr="00AC1B3B" w:rsidRDefault="001B0585" w:rsidP="0019102D">
      <w:pPr>
        <w:spacing w:line="276" w:lineRule="auto"/>
        <w:contextualSpacing/>
        <w:rPr>
          <w:szCs w:val="24"/>
          <w:lang w:val="en-GB"/>
        </w:rPr>
      </w:pPr>
      <w:r w:rsidRPr="001B0585">
        <w:rPr>
          <w:rFonts w:eastAsia="DengXian" w:hint="eastAsia"/>
          <w:szCs w:val="24"/>
          <w:lang w:val="en-GB" w:eastAsia="zh-CN"/>
        </w:rPr>
        <w:t>有部分</w:t>
      </w:r>
      <w:r w:rsidRPr="00AC1B3B">
        <w:rPr>
          <w:rFonts w:hint="eastAsia"/>
          <w:szCs w:val="24"/>
          <w:lang w:val="en-GB" w:eastAsia="zh-CN"/>
        </w:rPr>
        <w:t>行</w:t>
      </w:r>
      <w:r w:rsidRPr="001B0585">
        <w:rPr>
          <w:rFonts w:eastAsia="DengXian" w:hint="eastAsia"/>
          <w:szCs w:val="24"/>
          <w:lang w:val="en-GB" w:eastAsia="zh-CN"/>
        </w:rPr>
        <w:t>为，</w:t>
      </w:r>
      <w:r w:rsidRPr="00AC1B3B">
        <w:rPr>
          <w:rFonts w:hint="eastAsia"/>
          <w:szCs w:val="24"/>
          <w:lang w:val="en-GB" w:eastAsia="zh-CN"/>
        </w:rPr>
        <w:t>例</w:t>
      </w:r>
      <w:r w:rsidRPr="001B0585">
        <w:rPr>
          <w:rFonts w:eastAsia="DengXian" w:hint="eastAsia"/>
          <w:szCs w:val="24"/>
          <w:lang w:val="en-GB" w:eastAsia="zh-CN"/>
        </w:rPr>
        <w:t>如电话骚扰</w:t>
      </w:r>
    </w:p>
    <w:p w14:paraId="11C0A54A" w14:textId="37F4DF9F" w:rsidR="0019102D" w:rsidRPr="00AC1B3B" w:rsidRDefault="001B0585" w:rsidP="0019102D">
      <w:pPr>
        <w:spacing w:line="276" w:lineRule="auto"/>
        <w:contextualSpacing/>
        <w:rPr>
          <w:szCs w:val="24"/>
          <w:lang w:val="en-GB" w:eastAsia="zh-HK"/>
        </w:rPr>
      </w:pPr>
      <w:r w:rsidRPr="001B0585">
        <w:rPr>
          <w:rFonts w:eastAsia="DengXian" w:hint="eastAsia"/>
          <w:szCs w:val="24"/>
          <w:lang w:val="en-GB" w:eastAsia="zh-CN"/>
        </w:rPr>
        <w:t>跟踪、非</w:t>
      </w:r>
      <w:r w:rsidRPr="00AC1B3B">
        <w:rPr>
          <w:rFonts w:hint="eastAsia"/>
          <w:szCs w:val="24"/>
          <w:lang w:val="en-GB" w:eastAsia="zh-CN"/>
        </w:rPr>
        <w:t>禮</w:t>
      </w:r>
      <w:r w:rsidRPr="001B0585">
        <w:rPr>
          <w:rFonts w:eastAsia="DengXian" w:hint="eastAsia"/>
          <w:szCs w:val="24"/>
          <w:lang w:val="en-GB" w:eastAsia="zh-CN"/>
        </w:rPr>
        <w:t>等，</w:t>
      </w:r>
      <w:r w:rsidRPr="00AC1B3B">
        <w:rPr>
          <w:rFonts w:hint="eastAsia"/>
          <w:szCs w:val="24"/>
          <w:lang w:val="en-GB" w:eastAsia="zh-CN"/>
        </w:rPr>
        <w:t>更</w:t>
      </w:r>
      <w:r w:rsidRPr="001B0585">
        <w:rPr>
          <w:rFonts w:eastAsia="DengXian" w:hint="eastAsia"/>
          <w:szCs w:val="24"/>
          <w:lang w:val="en-GB" w:eastAsia="zh-CN"/>
        </w:rPr>
        <w:t>会同时带</w:t>
      </w:r>
      <w:r w:rsidRPr="00AC1B3B">
        <w:rPr>
          <w:rFonts w:hint="eastAsia"/>
          <w:szCs w:val="24"/>
          <w:lang w:val="en-GB" w:eastAsia="zh-CN"/>
        </w:rPr>
        <w:t>來</w:t>
      </w:r>
      <w:r w:rsidRPr="001B0585">
        <w:rPr>
          <w:rFonts w:eastAsia="DengXian" w:hint="eastAsia"/>
          <w:szCs w:val="24"/>
          <w:lang w:val="en-GB" w:eastAsia="zh-CN"/>
        </w:rPr>
        <w:t>刑事后果</w:t>
      </w:r>
    </w:p>
    <w:p w14:paraId="2691B105" w14:textId="7E592029" w:rsidR="0019102D" w:rsidRPr="00AC1B3B" w:rsidRDefault="001B0585" w:rsidP="0019102D">
      <w:pPr>
        <w:spacing w:line="276" w:lineRule="auto"/>
        <w:contextualSpacing/>
        <w:rPr>
          <w:szCs w:val="24"/>
          <w:lang w:val="en-GB" w:eastAsia="zh-HK"/>
        </w:rPr>
      </w:pPr>
      <w:r w:rsidRPr="001B0585">
        <w:rPr>
          <w:rFonts w:eastAsia="DengXian" w:hint="eastAsia"/>
          <w:szCs w:val="24"/>
          <w:lang w:val="en-GB" w:eastAsia="zh-CN"/>
        </w:rPr>
        <w:t>任何人向他人施压去性骚扰另一人</w:t>
      </w:r>
    </w:p>
    <w:p w14:paraId="3E40DBF1" w14:textId="2B02EBE6" w:rsidR="0019102D" w:rsidRPr="00AC1B3B" w:rsidRDefault="001B0585" w:rsidP="0019102D">
      <w:pPr>
        <w:spacing w:line="276" w:lineRule="auto"/>
        <w:contextualSpacing/>
        <w:rPr>
          <w:szCs w:val="24"/>
          <w:lang w:val="en-GB" w:eastAsia="zh-HK"/>
        </w:rPr>
      </w:pPr>
      <w:r w:rsidRPr="001B0585">
        <w:rPr>
          <w:rFonts w:eastAsia="DengXian" w:hint="eastAsia"/>
          <w:szCs w:val="24"/>
          <w:lang w:val="en-GB" w:eastAsia="zh-CN"/>
        </w:rPr>
        <w:t>或指示他人去性骚扰另一人</w:t>
      </w:r>
    </w:p>
    <w:p w14:paraId="59427F32" w14:textId="42278F5B" w:rsidR="0019102D" w:rsidRPr="00AC1B3B" w:rsidRDefault="001B0585" w:rsidP="0019102D">
      <w:pPr>
        <w:spacing w:line="276" w:lineRule="auto"/>
        <w:contextualSpacing/>
        <w:rPr>
          <w:szCs w:val="24"/>
          <w:lang w:val="en-GB" w:eastAsia="zh-HK"/>
        </w:rPr>
      </w:pPr>
      <w:r w:rsidRPr="001B0585">
        <w:rPr>
          <w:rFonts w:eastAsia="DengXian" w:hint="eastAsia"/>
          <w:szCs w:val="24"/>
          <w:lang w:val="en-GB" w:eastAsia="zh-CN"/>
        </w:rPr>
        <w:t>甚至明知而协助另一人作出性骚扰</w:t>
      </w:r>
      <w:r w:rsidRPr="00AC1B3B">
        <w:rPr>
          <w:rFonts w:hint="eastAsia"/>
          <w:szCs w:val="24"/>
          <w:lang w:val="en-GB" w:eastAsia="zh-CN"/>
        </w:rPr>
        <w:t>行</w:t>
      </w:r>
      <w:r w:rsidRPr="001B0585">
        <w:rPr>
          <w:rFonts w:eastAsia="DengXian" w:hint="eastAsia"/>
          <w:szCs w:val="24"/>
          <w:lang w:val="en-GB" w:eastAsia="zh-CN"/>
        </w:rPr>
        <w:t>为</w:t>
      </w:r>
    </w:p>
    <w:p w14:paraId="6716886A" w14:textId="3987F457" w:rsidR="0019102D" w:rsidRPr="00AC1B3B" w:rsidRDefault="001B0585" w:rsidP="0019102D">
      <w:pPr>
        <w:spacing w:line="276" w:lineRule="auto"/>
        <w:contextualSpacing/>
        <w:rPr>
          <w:szCs w:val="24"/>
          <w:lang w:val="en-GB" w:eastAsia="zh-HK"/>
        </w:rPr>
      </w:pPr>
      <w:r w:rsidRPr="00AC1B3B">
        <w:rPr>
          <w:rFonts w:hint="eastAsia"/>
          <w:szCs w:val="24"/>
          <w:lang w:val="en-GB" w:eastAsia="zh-CN"/>
        </w:rPr>
        <w:t>例</w:t>
      </w:r>
      <w:r w:rsidRPr="001B0585">
        <w:rPr>
          <w:rFonts w:eastAsia="DengXian" w:hint="eastAsia"/>
          <w:szCs w:val="24"/>
          <w:lang w:val="en-GB" w:eastAsia="zh-CN"/>
        </w:rPr>
        <w:t>如和他人一起</w:t>
      </w:r>
      <w:r w:rsidRPr="00AC1B3B">
        <w:rPr>
          <w:rFonts w:hint="eastAsia"/>
          <w:szCs w:val="24"/>
          <w:lang w:val="en-GB" w:eastAsia="zh-CN"/>
        </w:rPr>
        <w:t>說</w:t>
      </w:r>
      <w:r w:rsidRPr="001B0585">
        <w:rPr>
          <w:rFonts w:eastAsia="DengXian" w:hint="eastAsia"/>
          <w:szCs w:val="24"/>
          <w:lang w:val="en-GB" w:eastAsia="zh-CN"/>
        </w:rPr>
        <w:t>色情笑话</w:t>
      </w:r>
    </w:p>
    <w:p w14:paraId="667C2FE2" w14:textId="5EDB4E76" w:rsidR="0019102D" w:rsidRDefault="001B0585" w:rsidP="0019102D">
      <w:pPr>
        <w:spacing w:line="276" w:lineRule="auto"/>
        <w:contextualSpacing/>
        <w:rPr>
          <w:szCs w:val="24"/>
          <w:lang w:val="en-GB" w:eastAsia="zh-HK"/>
        </w:rPr>
      </w:pPr>
      <w:r w:rsidRPr="001B0585">
        <w:rPr>
          <w:rFonts w:eastAsia="DengXian" w:hint="eastAsia"/>
          <w:szCs w:val="24"/>
          <w:lang w:val="en-GB" w:eastAsia="zh-CN"/>
        </w:rPr>
        <w:t>亦可能要负上法</w:t>
      </w:r>
      <w:r w:rsidRPr="00AC1B3B">
        <w:rPr>
          <w:rFonts w:hint="eastAsia"/>
          <w:szCs w:val="24"/>
          <w:lang w:val="en-GB" w:eastAsia="zh-CN"/>
        </w:rPr>
        <w:t>律</w:t>
      </w:r>
      <w:r w:rsidRPr="001B0585">
        <w:rPr>
          <w:rFonts w:eastAsia="DengXian" w:hint="eastAsia"/>
          <w:szCs w:val="24"/>
          <w:lang w:val="en-GB" w:eastAsia="zh-CN"/>
        </w:rPr>
        <w:t>责任</w:t>
      </w:r>
    </w:p>
    <w:p w14:paraId="7C07FA56" w14:textId="77777777" w:rsidR="00C3617F" w:rsidRPr="00AC1B3B" w:rsidRDefault="00C3617F" w:rsidP="0019102D">
      <w:pPr>
        <w:spacing w:line="276" w:lineRule="auto"/>
        <w:contextualSpacing/>
        <w:rPr>
          <w:szCs w:val="24"/>
          <w:lang w:val="en-GB" w:eastAsia="zh-HK"/>
        </w:rPr>
      </w:pPr>
    </w:p>
    <w:p w14:paraId="4545E816" w14:textId="16CA62AA" w:rsidR="0019102D" w:rsidRDefault="001B0585" w:rsidP="0019102D">
      <w:pPr>
        <w:spacing w:line="276" w:lineRule="auto"/>
        <w:contextualSpacing/>
        <w:rPr>
          <w:szCs w:val="24"/>
          <w:lang w:val="en-GB" w:eastAsia="zh-HK"/>
        </w:rPr>
      </w:pPr>
      <w:r w:rsidRPr="001B0585">
        <w:rPr>
          <w:rFonts w:eastAsia="DengXian" w:hint="eastAsia"/>
          <w:szCs w:val="24"/>
          <w:lang w:val="en-GB" w:eastAsia="zh-CN"/>
        </w:rPr>
        <w:t>遇到性骚扰时，应该怎样处理呢？</w:t>
      </w:r>
    </w:p>
    <w:p w14:paraId="0B604387" w14:textId="77777777" w:rsidR="00C3617F" w:rsidRPr="00AC1B3B" w:rsidRDefault="00C3617F" w:rsidP="0019102D">
      <w:pPr>
        <w:spacing w:line="276" w:lineRule="auto"/>
        <w:contextualSpacing/>
        <w:rPr>
          <w:szCs w:val="24"/>
          <w:lang w:val="en-GB" w:eastAsia="zh-HK"/>
        </w:rPr>
      </w:pPr>
    </w:p>
    <w:p w14:paraId="25E57EEB" w14:textId="10CECFDE" w:rsidR="0019102D" w:rsidRPr="00AC1B3B" w:rsidRDefault="001B0585" w:rsidP="0019102D">
      <w:pPr>
        <w:spacing w:line="276" w:lineRule="auto"/>
        <w:contextualSpacing/>
        <w:rPr>
          <w:szCs w:val="24"/>
          <w:lang w:val="en-GB" w:eastAsia="zh-HK"/>
        </w:rPr>
      </w:pPr>
      <w:r w:rsidRPr="001B0585">
        <w:rPr>
          <w:rFonts w:eastAsia="DengXian" w:hint="eastAsia"/>
          <w:szCs w:val="24"/>
          <w:lang w:val="en-GB" w:eastAsia="zh-CN"/>
        </w:rPr>
        <w:t>面对性骚扰时，可以视情况选择</w:t>
      </w:r>
    </w:p>
    <w:p w14:paraId="7042B890" w14:textId="20D0B067" w:rsidR="0019102D" w:rsidRPr="00AC1B3B" w:rsidRDefault="001B0585" w:rsidP="0019102D">
      <w:pPr>
        <w:spacing w:line="276" w:lineRule="auto"/>
        <w:contextualSpacing/>
        <w:rPr>
          <w:szCs w:val="24"/>
          <w:lang w:val="en-GB" w:eastAsia="zh-HK"/>
        </w:rPr>
      </w:pPr>
      <w:r w:rsidRPr="001B0585">
        <w:rPr>
          <w:rFonts w:eastAsia="DengXian" w:hint="eastAsia"/>
          <w:szCs w:val="24"/>
          <w:lang w:val="en-GB" w:eastAsia="zh-CN"/>
        </w:rPr>
        <w:t>一，婉转告知对方的行为不受欢迎、或者</w:t>
      </w:r>
    </w:p>
    <w:p w14:paraId="4AAF592F" w14:textId="47D8E5E1" w:rsidR="0019102D" w:rsidRPr="00AC1B3B" w:rsidRDefault="001B0585" w:rsidP="0019102D">
      <w:pPr>
        <w:spacing w:line="276" w:lineRule="auto"/>
        <w:contextualSpacing/>
        <w:rPr>
          <w:szCs w:val="24"/>
          <w:lang w:val="en-GB" w:eastAsia="zh-HK"/>
        </w:rPr>
      </w:pPr>
      <w:r w:rsidRPr="001B0585">
        <w:rPr>
          <w:rFonts w:eastAsia="DengXian" w:hint="eastAsia"/>
          <w:szCs w:val="24"/>
          <w:lang w:val="en-GB" w:eastAsia="zh-CN"/>
        </w:rPr>
        <w:t>二，直接表达对方的行为不受欢迎</w:t>
      </w:r>
    </w:p>
    <w:p w14:paraId="43FD3711" w14:textId="4B04787C" w:rsidR="0019102D" w:rsidRPr="00AC1B3B" w:rsidRDefault="001B0585" w:rsidP="0019102D">
      <w:pPr>
        <w:spacing w:line="276" w:lineRule="auto"/>
        <w:contextualSpacing/>
        <w:rPr>
          <w:szCs w:val="24"/>
          <w:lang w:val="en-GB" w:eastAsia="zh-HK"/>
        </w:rPr>
      </w:pPr>
      <w:r w:rsidRPr="001B0585">
        <w:rPr>
          <w:rFonts w:eastAsia="DengXian" w:hint="eastAsia"/>
          <w:szCs w:val="24"/>
          <w:lang w:val="en-GB" w:eastAsia="zh-CN"/>
        </w:rPr>
        <w:t>必须停止，又或者</w:t>
      </w:r>
    </w:p>
    <w:p w14:paraId="64365C98" w14:textId="5DB7053A" w:rsidR="0019102D" w:rsidRPr="0019102D" w:rsidRDefault="001B0585" w:rsidP="0019102D">
      <w:pPr>
        <w:spacing w:line="276" w:lineRule="auto"/>
        <w:contextualSpacing/>
        <w:rPr>
          <w:rFonts w:asciiTheme="minorEastAsia" w:hAnsiTheme="minorEastAsia"/>
          <w:szCs w:val="24"/>
          <w:lang w:val="en-GB" w:eastAsia="zh-HK"/>
        </w:rPr>
      </w:pPr>
      <w:r w:rsidRPr="001B0585">
        <w:rPr>
          <w:rFonts w:asciiTheme="minorEastAsia" w:eastAsia="DengXian" w:hAnsiTheme="minorEastAsia" w:hint="eastAsia"/>
          <w:szCs w:val="24"/>
          <w:lang w:val="en-GB" w:eastAsia="zh-CN"/>
        </w:rPr>
        <w:t>三，向在场人士请求协助等</w:t>
      </w:r>
    </w:p>
    <w:p w14:paraId="148B0FC2" w14:textId="74967FCB" w:rsidR="0019102D" w:rsidRPr="0019102D" w:rsidRDefault="001B0585" w:rsidP="0019102D">
      <w:pPr>
        <w:spacing w:line="276" w:lineRule="auto"/>
        <w:contextualSpacing/>
        <w:rPr>
          <w:rFonts w:asciiTheme="minorEastAsia" w:hAnsiTheme="minorEastAsia"/>
          <w:szCs w:val="24"/>
          <w:lang w:val="en-GB" w:eastAsia="zh-HK"/>
        </w:rPr>
      </w:pPr>
      <w:r w:rsidRPr="001B0585">
        <w:rPr>
          <w:rFonts w:asciiTheme="minorEastAsia" w:eastAsia="DengXian" w:hAnsiTheme="minorEastAsia" w:hint="eastAsia"/>
          <w:szCs w:val="24"/>
          <w:lang w:val="en-GB" w:eastAsia="zh-CN"/>
        </w:rPr>
        <w:t>受害人可以告诉自己信任的人</w:t>
      </w:r>
    </w:p>
    <w:p w14:paraId="35E84577" w14:textId="51F11B98" w:rsidR="0019102D" w:rsidRDefault="001B0585" w:rsidP="0019102D">
      <w:pPr>
        <w:spacing w:line="276" w:lineRule="auto"/>
        <w:contextualSpacing/>
        <w:rPr>
          <w:rFonts w:asciiTheme="minorEastAsia" w:hAnsiTheme="minorEastAsia"/>
          <w:szCs w:val="24"/>
          <w:lang w:val="en-GB" w:eastAsia="zh-HK"/>
        </w:rPr>
      </w:pPr>
      <w:r w:rsidRPr="001B0585">
        <w:rPr>
          <w:rFonts w:asciiTheme="minorEastAsia" w:eastAsia="DengXian" w:hAnsiTheme="minorEastAsia" w:hint="eastAsia"/>
          <w:szCs w:val="24"/>
          <w:lang w:val="en-GB" w:eastAsia="zh-CN"/>
        </w:rPr>
        <w:t>寻求精神上的支持和实质支援</w:t>
      </w:r>
    </w:p>
    <w:p w14:paraId="4FD06835" w14:textId="77777777" w:rsidR="00C3617F" w:rsidRPr="0019102D" w:rsidRDefault="00C3617F" w:rsidP="0019102D">
      <w:pPr>
        <w:spacing w:line="276" w:lineRule="auto"/>
        <w:contextualSpacing/>
        <w:rPr>
          <w:rFonts w:asciiTheme="minorEastAsia" w:hAnsiTheme="minorEastAsia"/>
          <w:szCs w:val="24"/>
          <w:lang w:val="en-GB" w:eastAsia="zh-HK"/>
        </w:rPr>
      </w:pPr>
    </w:p>
    <w:p w14:paraId="2ABDC4B7" w14:textId="3DD3193C" w:rsidR="0019102D" w:rsidRPr="0019102D" w:rsidRDefault="001B0585" w:rsidP="0019102D">
      <w:pPr>
        <w:spacing w:line="276" w:lineRule="auto"/>
        <w:contextualSpacing/>
        <w:rPr>
          <w:rFonts w:asciiTheme="minorEastAsia" w:hAnsiTheme="minorEastAsia"/>
          <w:szCs w:val="24"/>
          <w:lang w:val="en-GB" w:eastAsia="zh-HK"/>
        </w:rPr>
      </w:pPr>
      <w:r w:rsidRPr="001B0585">
        <w:rPr>
          <w:rFonts w:asciiTheme="minorEastAsia" w:eastAsia="DengXian" w:hAnsiTheme="minorEastAsia" w:hint="eastAsia"/>
          <w:szCs w:val="24"/>
          <w:lang w:val="en-GB" w:eastAsia="zh-CN"/>
        </w:rPr>
        <w:t>同时，受到性骚扰的人应该</w:t>
      </w:r>
    </w:p>
    <w:p w14:paraId="4D307C31" w14:textId="37F34043" w:rsidR="0019102D" w:rsidRPr="0019102D" w:rsidRDefault="001B0585" w:rsidP="0019102D">
      <w:pPr>
        <w:spacing w:line="276" w:lineRule="auto"/>
        <w:contextualSpacing/>
        <w:rPr>
          <w:rFonts w:asciiTheme="minorEastAsia" w:hAnsiTheme="minorEastAsia"/>
          <w:szCs w:val="24"/>
          <w:lang w:val="en-GB"/>
        </w:rPr>
      </w:pPr>
      <w:r w:rsidRPr="001B0585">
        <w:rPr>
          <w:rFonts w:asciiTheme="minorEastAsia" w:eastAsia="DengXian" w:hAnsiTheme="minorEastAsia" w:hint="eastAsia"/>
          <w:szCs w:val="24"/>
          <w:lang w:val="en-GB" w:eastAsia="zh-CN"/>
        </w:rPr>
        <w:t>尽可能详细地记录</w:t>
      </w:r>
    </w:p>
    <w:p w14:paraId="58194A3A" w14:textId="1CAAA830" w:rsidR="0019102D" w:rsidRPr="0019102D" w:rsidRDefault="001B0585" w:rsidP="0019102D">
      <w:pPr>
        <w:spacing w:line="276" w:lineRule="auto"/>
        <w:contextualSpacing/>
        <w:rPr>
          <w:rFonts w:asciiTheme="minorEastAsia" w:hAnsiTheme="minorEastAsia"/>
          <w:szCs w:val="24"/>
          <w:lang w:val="en-GB"/>
        </w:rPr>
      </w:pPr>
      <w:r w:rsidRPr="001B0585">
        <w:rPr>
          <w:rFonts w:asciiTheme="minorEastAsia" w:eastAsia="DengXian" w:hAnsiTheme="minorEastAsia" w:hint="eastAsia"/>
          <w:szCs w:val="24"/>
          <w:lang w:val="en-GB" w:eastAsia="zh-CN"/>
        </w:rPr>
        <w:t>事件发生的日期、时间</w:t>
      </w:r>
    </w:p>
    <w:p w14:paraId="5D417886" w14:textId="3E3633F2" w:rsidR="0019102D" w:rsidRPr="0019102D" w:rsidRDefault="001B0585" w:rsidP="0019102D">
      <w:pPr>
        <w:snapToGrid w:val="0"/>
        <w:spacing w:line="276" w:lineRule="auto"/>
        <w:rPr>
          <w:rFonts w:asciiTheme="minorEastAsia" w:hAnsiTheme="minorEastAsia"/>
          <w:szCs w:val="24"/>
          <w:lang w:val="en-GB"/>
        </w:rPr>
      </w:pPr>
      <w:r w:rsidRPr="001B0585">
        <w:rPr>
          <w:rFonts w:asciiTheme="minorEastAsia" w:eastAsia="DengXian" w:hAnsiTheme="minorEastAsia" w:hint="eastAsia"/>
          <w:szCs w:val="24"/>
          <w:lang w:val="en-GB" w:eastAsia="zh-CN"/>
        </w:rPr>
        <w:t>地点、证人、细节</w:t>
      </w:r>
    </w:p>
    <w:p w14:paraId="33B98446" w14:textId="05BBD74C" w:rsidR="0019102D" w:rsidRPr="0019102D" w:rsidRDefault="001B0585" w:rsidP="0019102D">
      <w:pPr>
        <w:snapToGrid w:val="0"/>
        <w:spacing w:line="276" w:lineRule="auto"/>
        <w:rPr>
          <w:rFonts w:asciiTheme="minorEastAsia" w:hAnsiTheme="minorEastAsia"/>
          <w:szCs w:val="24"/>
          <w:lang w:val="en-GB"/>
        </w:rPr>
      </w:pPr>
      <w:r w:rsidRPr="001B0585">
        <w:rPr>
          <w:rFonts w:asciiTheme="minorEastAsia" w:eastAsia="DengXian" w:hAnsiTheme="minorEastAsia" w:hint="eastAsia"/>
          <w:szCs w:val="24"/>
          <w:lang w:val="en-GB" w:eastAsia="zh-CN"/>
        </w:rPr>
        <w:t>例如性骚扰者说过和做过</w:t>
      </w:r>
      <w:r w:rsidR="00C22CDA">
        <w:rPr>
          <w:rFonts w:asciiTheme="minorEastAsia" w:eastAsia="DengXian" w:hAnsiTheme="minorEastAsia" w:hint="eastAsia"/>
          <w:szCs w:val="24"/>
          <w:lang w:val="en-GB" w:eastAsia="zh-CN"/>
        </w:rPr>
        <w:t>什么</w:t>
      </w:r>
      <w:r w:rsidRPr="001B0585">
        <w:rPr>
          <w:rFonts w:asciiTheme="minorEastAsia" w:eastAsia="DengXian" w:hAnsiTheme="minorEastAsia" w:hint="eastAsia"/>
          <w:szCs w:val="24"/>
          <w:lang w:val="en-GB" w:eastAsia="zh-CN"/>
        </w:rPr>
        <w:t>等</w:t>
      </w:r>
    </w:p>
    <w:p w14:paraId="6F1431DE" w14:textId="4240D2DF" w:rsidR="0019102D" w:rsidRDefault="001B0585" w:rsidP="0019102D">
      <w:pPr>
        <w:snapToGrid w:val="0"/>
        <w:spacing w:line="276" w:lineRule="auto"/>
        <w:rPr>
          <w:rFonts w:asciiTheme="minorEastAsia" w:hAnsiTheme="minorEastAsia"/>
          <w:szCs w:val="24"/>
          <w:lang w:val="en-GB"/>
        </w:rPr>
      </w:pPr>
      <w:r w:rsidRPr="001B0585">
        <w:rPr>
          <w:rFonts w:asciiTheme="minorEastAsia" w:eastAsia="DengXian" w:hAnsiTheme="minorEastAsia" w:hint="eastAsia"/>
          <w:szCs w:val="24"/>
          <w:lang w:val="en-GB" w:eastAsia="zh-CN"/>
        </w:rPr>
        <w:t>作为未来提出申诉的证据</w:t>
      </w:r>
    </w:p>
    <w:p w14:paraId="3D4B66CA" w14:textId="77777777" w:rsidR="00C3617F" w:rsidRPr="0019102D" w:rsidRDefault="00C3617F" w:rsidP="0019102D">
      <w:pPr>
        <w:snapToGrid w:val="0"/>
        <w:spacing w:line="276" w:lineRule="auto"/>
        <w:rPr>
          <w:rFonts w:asciiTheme="minorEastAsia" w:hAnsiTheme="minorEastAsia"/>
          <w:szCs w:val="24"/>
          <w:lang w:val="en-GB"/>
        </w:rPr>
      </w:pPr>
    </w:p>
    <w:p w14:paraId="505B2C98" w14:textId="6861C316" w:rsidR="0019102D" w:rsidRPr="0019102D" w:rsidRDefault="001B0585" w:rsidP="0019102D">
      <w:pPr>
        <w:snapToGrid w:val="0"/>
        <w:spacing w:line="276" w:lineRule="auto"/>
        <w:rPr>
          <w:rFonts w:asciiTheme="minorEastAsia" w:hAnsiTheme="minorEastAsia"/>
          <w:szCs w:val="24"/>
          <w:lang w:val="en-US"/>
        </w:rPr>
      </w:pPr>
      <w:r w:rsidRPr="001B0585">
        <w:rPr>
          <w:rFonts w:asciiTheme="minorEastAsia" w:eastAsia="DengXian" w:hAnsiTheme="minorEastAsia" w:hint="eastAsia"/>
          <w:szCs w:val="24"/>
          <w:lang w:val="en-GB" w:eastAsia="zh-CN"/>
        </w:rPr>
        <w:t>《性别歧视条例》适用于</w:t>
      </w:r>
    </w:p>
    <w:p w14:paraId="74C9F394" w14:textId="44ADFDCC" w:rsidR="0019102D" w:rsidRPr="0019102D" w:rsidRDefault="001B0585" w:rsidP="0019102D">
      <w:pPr>
        <w:spacing w:line="276" w:lineRule="auto"/>
        <w:rPr>
          <w:rFonts w:asciiTheme="minorEastAsia" w:hAnsiTheme="minorEastAsia"/>
          <w:szCs w:val="24"/>
          <w:lang w:val="en-GB"/>
        </w:rPr>
      </w:pPr>
      <w:r w:rsidRPr="001B0585">
        <w:rPr>
          <w:rFonts w:asciiTheme="minorEastAsia" w:eastAsia="DengXian" w:hAnsiTheme="minorEastAsia" w:hint="eastAsia"/>
          <w:szCs w:val="24"/>
          <w:lang w:val="en-GB" w:eastAsia="zh-CN"/>
        </w:rPr>
        <w:t>男性及女性</w:t>
      </w:r>
      <w:r w:rsidRPr="001B0585">
        <w:rPr>
          <w:rFonts w:asciiTheme="minorEastAsia" w:eastAsia="DengXian" w:hAnsiTheme="minorEastAsia" w:cs="Arial" w:hint="eastAsia"/>
          <w:color w:val="303030"/>
          <w:shd w:val="clear" w:color="auto" w:fill="FFFFFF"/>
          <w:lang w:eastAsia="zh-CN"/>
        </w:rPr>
        <w:t>之间的性骚</w:t>
      </w:r>
      <w:r w:rsidRPr="001B0585">
        <w:rPr>
          <w:rFonts w:asciiTheme="minorEastAsia" w:eastAsia="DengXian" w:hAnsiTheme="minorEastAsia" w:cs="微軟正黑體" w:hint="eastAsia"/>
          <w:color w:val="303030"/>
          <w:shd w:val="clear" w:color="auto" w:fill="FFFFFF"/>
          <w:lang w:eastAsia="zh-CN"/>
        </w:rPr>
        <w:t>扰</w:t>
      </w:r>
    </w:p>
    <w:p w14:paraId="44344728" w14:textId="78AE19F1" w:rsidR="0019102D" w:rsidRPr="0019102D" w:rsidRDefault="001B0585" w:rsidP="0019102D">
      <w:pPr>
        <w:snapToGrid w:val="0"/>
        <w:spacing w:line="276" w:lineRule="auto"/>
        <w:rPr>
          <w:rFonts w:asciiTheme="minorEastAsia" w:hAnsiTheme="minorEastAsia"/>
          <w:szCs w:val="24"/>
          <w:lang w:val="en-GB"/>
        </w:rPr>
      </w:pPr>
      <w:r w:rsidRPr="001B0585">
        <w:rPr>
          <w:rFonts w:asciiTheme="minorEastAsia" w:eastAsia="DengXian" w:hAnsiTheme="minorEastAsia" w:hint="eastAsia"/>
          <w:szCs w:val="24"/>
          <w:lang w:val="en-GB" w:eastAsia="zh-CN"/>
        </w:rPr>
        <w:t>以及同性</w:t>
      </w:r>
      <w:r w:rsidRPr="001B0585">
        <w:rPr>
          <w:rFonts w:asciiTheme="minorEastAsia" w:eastAsia="DengXian" w:hAnsiTheme="minorEastAsia" w:cs="Arial" w:hint="eastAsia"/>
          <w:color w:val="303030"/>
          <w:shd w:val="clear" w:color="auto" w:fill="FFFFFF"/>
          <w:lang w:eastAsia="zh-CN"/>
        </w:rPr>
        <w:t>人士</w:t>
      </w:r>
      <w:r w:rsidRPr="001B0585">
        <w:rPr>
          <w:rFonts w:asciiTheme="minorEastAsia" w:eastAsia="DengXian" w:hAnsiTheme="minorEastAsia" w:hint="eastAsia"/>
          <w:szCs w:val="24"/>
          <w:lang w:val="en-GB" w:eastAsia="zh-CN"/>
        </w:rPr>
        <w:t>之间</w:t>
      </w:r>
      <w:r w:rsidRPr="001B0585">
        <w:rPr>
          <w:rFonts w:asciiTheme="minorEastAsia" w:eastAsia="DengXian" w:hAnsiTheme="minorEastAsia" w:cs="Arial" w:hint="eastAsia"/>
          <w:color w:val="303030"/>
          <w:shd w:val="clear" w:color="auto" w:fill="FFFFFF"/>
          <w:lang w:eastAsia="zh-CN"/>
        </w:rPr>
        <w:t>的性骚</w:t>
      </w:r>
      <w:r w:rsidRPr="001B0585">
        <w:rPr>
          <w:rFonts w:asciiTheme="minorEastAsia" w:eastAsia="DengXian" w:hAnsiTheme="minorEastAsia" w:cs="微軟正黑體" w:hint="eastAsia"/>
          <w:color w:val="303030"/>
          <w:shd w:val="clear" w:color="auto" w:fill="FFFFFF"/>
          <w:lang w:eastAsia="zh-CN"/>
        </w:rPr>
        <w:t>扰</w:t>
      </w:r>
    </w:p>
    <w:p w14:paraId="249A9CB5" w14:textId="367E878C" w:rsidR="0019102D" w:rsidRPr="0019102D" w:rsidRDefault="001B0585" w:rsidP="0019102D">
      <w:pPr>
        <w:snapToGrid w:val="0"/>
        <w:spacing w:line="276" w:lineRule="auto"/>
        <w:rPr>
          <w:rFonts w:asciiTheme="minorEastAsia" w:hAnsiTheme="minorEastAsia"/>
          <w:szCs w:val="24"/>
          <w:lang w:val="en-GB"/>
        </w:rPr>
      </w:pPr>
      <w:r w:rsidRPr="001B0585">
        <w:rPr>
          <w:rFonts w:asciiTheme="minorEastAsia" w:eastAsia="DengXian" w:hAnsiTheme="minorEastAsia" w:cs="新細明體" w:hint="eastAsia"/>
          <w:szCs w:val="24"/>
          <w:lang w:val="en-GB" w:eastAsia="zh-CN"/>
        </w:rPr>
        <w:t>无论任何人遇到性骚扰</w:t>
      </w:r>
    </w:p>
    <w:p w14:paraId="5A7A87B2" w14:textId="59974D43" w:rsidR="0019102D" w:rsidRPr="0019102D" w:rsidRDefault="001B0585" w:rsidP="0019102D">
      <w:pPr>
        <w:snapToGrid w:val="0"/>
        <w:spacing w:line="276" w:lineRule="auto"/>
        <w:rPr>
          <w:rFonts w:asciiTheme="minorEastAsia" w:hAnsiTheme="minorEastAsia"/>
          <w:szCs w:val="24"/>
          <w:lang w:val="en-GB"/>
        </w:rPr>
      </w:pPr>
      <w:r w:rsidRPr="001B0585">
        <w:rPr>
          <w:rFonts w:asciiTheme="minorEastAsia" w:eastAsia="DengXian" w:hAnsiTheme="minorEastAsia" w:cs="新細明體" w:hint="eastAsia"/>
          <w:szCs w:val="24"/>
          <w:lang w:val="en-GB" w:eastAsia="zh-CN"/>
        </w:rPr>
        <w:t>千万不可以哑忍</w:t>
      </w:r>
    </w:p>
    <w:p w14:paraId="29B49D7E" w14:textId="56D2A007" w:rsidR="0019102D" w:rsidRPr="0019102D" w:rsidRDefault="001B0585" w:rsidP="0019102D">
      <w:pPr>
        <w:snapToGrid w:val="0"/>
        <w:spacing w:line="276" w:lineRule="auto"/>
        <w:rPr>
          <w:rFonts w:asciiTheme="minorEastAsia" w:hAnsiTheme="minorEastAsia"/>
          <w:szCs w:val="24"/>
          <w:lang w:val="en-GB"/>
        </w:rPr>
      </w:pPr>
      <w:r w:rsidRPr="001B0585">
        <w:rPr>
          <w:rFonts w:asciiTheme="minorEastAsia" w:eastAsia="DengXian" w:hAnsiTheme="minorEastAsia" w:hint="eastAsia"/>
          <w:szCs w:val="24"/>
          <w:lang w:val="en-GB" w:eastAsia="zh-CN"/>
        </w:rPr>
        <w:t>要用合适方法解决问题</w:t>
      </w:r>
    </w:p>
    <w:p w14:paraId="3A199C84" w14:textId="77777777" w:rsidR="0019102D" w:rsidRPr="0019102D" w:rsidRDefault="0019102D" w:rsidP="0019102D">
      <w:pPr>
        <w:snapToGrid w:val="0"/>
        <w:spacing w:line="276" w:lineRule="auto"/>
        <w:rPr>
          <w:rFonts w:asciiTheme="minorEastAsia" w:hAnsiTheme="minorEastAsia"/>
          <w:szCs w:val="24"/>
          <w:lang w:val="en-GB"/>
        </w:rPr>
      </w:pPr>
    </w:p>
    <w:p w14:paraId="110ABED9" w14:textId="0DD0EC7D" w:rsidR="0019102D" w:rsidRPr="0019102D" w:rsidRDefault="001B0585" w:rsidP="0019102D">
      <w:pPr>
        <w:spacing w:line="276" w:lineRule="auto"/>
        <w:contextualSpacing/>
        <w:rPr>
          <w:rFonts w:asciiTheme="minorEastAsia" w:hAnsiTheme="minorEastAsia"/>
          <w:szCs w:val="24"/>
          <w:lang w:val="en-GB"/>
        </w:rPr>
      </w:pPr>
      <w:r w:rsidRPr="001B0585">
        <w:rPr>
          <w:rFonts w:asciiTheme="minorEastAsia" w:eastAsia="DengXian" w:hAnsiTheme="minorEastAsia" w:hint="eastAsia"/>
          <w:szCs w:val="24"/>
          <w:lang w:val="en-GB" w:eastAsia="zh-CN"/>
        </w:rPr>
        <w:t>反思问题</w:t>
      </w:r>
    </w:p>
    <w:p w14:paraId="00709B0F" w14:textId="1E6E3C49" w:rsidR="0019102D" w:rsidRPr="00AC1B3B" w:rsidRDefault="001B0585" w:rsidP="0019102D">
      <w:pPr>
        <w:spacing w:line="276" w:lineRule="auto"/>
        <w:contextualSpacing/>
        <w:rPr>
          <w:szCs w:val="24"/>
          <w:lang w:val="en-GB"/>
        </w:rPr>
      </w:pPr>
      <w:r w:rsidRPr="001B0585">
        <w:rPr>
          <w:rFonts w:eastAsia="DengXian" w:hint="eastAsia"/>
          <w:szCs w:val="24"/>
          <w:lang w:val="en-GB" w:eastAsia="zh-CN"/>
        </w:rPr>
        <w:t>为免言行被误会成性骚扰，我们跟别人交往时在说话或行为方面要注意</w:t>
      </w:r>
      <w:r w:rsidR="00C22CDA">
        <w:rPr>
          <w:rFonts w:eastAsia="DengXian" w:hint="eastAsia"/>
          <w:szCs w:val="24"/>
          <w:lang w:val="en-GB" w:eastAsia="zh-CN"/>
        </w:rPr>
        <w:t>什么</w:t>
      </w:r>
      <w:r w:rsidRPr="001B0585">
        <w:rPr>
          <w:rFonts w:eastAsia="DengXian" w:hint="eastAsia"/>
          <w:szCs w:val="24"/>
          <w:lang w:val="en-GB" w:eastAsia="zh-CN"/>
        </w:rPr>
        <w:t>？</w:t>
      </w:r>
    </w:p>
    <w:p w14:paraId="7D6D2DE2" w14:textId="313D5BFA" w:rsidR="008314DF" w:rsidRPr="00AC1B3B" w:rsidRDefault="008314DF" w:rsidP="0019102D">
      <w:pPr>
        <w:spacing w:line="276" w:lineRule="auto"/>
        <w:contextualSpacing/>
        <w:rPr>
          <w:szCs w:val="24"/>
          <w:lang w:val="en-GB"/>
        </w:rPr>
      </w:pPr>
    </w:p>
    <w:p w14:paraId="19FE5579" w14:textId="6A9BDA84" w:rsidR="00C92ABA" w:rsidRPr="00AC1B3B" w:rsidRDefault="00C92ABA" w:rsidP="0019102D">
      <w:pPr>
        <w:spacing w:line="276" w:lineRule="auto"/>
        <w:contextualSpacing/>
        <w:rPr>
          <w:szCs w:val="24"/>
          <w:lang w:val="en-GB"/>
        </w:rPr>
      </w:pPr>
    </w:p>
    <w:sectPr w:rsidR="00C92ABA" w:rsidRPr="00AC1B3B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44ECF" w14:textId="77777777" w:rsidR="0010023B" w:rsidRDefault="0010023B"/>
  </w:endnote>
  <w:endnote w:type="continuationSeparator" w:id="0">
    <w:p w14:paraId="4E19A2CE" w14:textId="77777777" w:rsidR="0010023B" w:rsidRDefault="001002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9415088"/>
      <w:docPartObj>
        <w:docPartGallery w:val="Page Numbers (Bottom of Page)"/>
        <w:docPartUnique/>
      </w:docPartObj>
    </w:sdtPr>
    <w:sdtEndPr/>
    <w:sdtContent>
      <w:p w14:paraId="3EE3FE51" w14:textId="08693CF2" w:rsidR="0019102D" w:rsidRDefault="0019102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585" w:rsidRPr="001B0585">
          <w:rPr>
            <w:rFonts w:eastAsia="DengXian"/>
            <w:noProof/>
            <w:lang w:val="zh-TW" w:eastAsia="zh-CN"/>
          </w:rPr>
          <w:t>1</w:t>
        </w:r>
        <w:r>
          <w:fldChar w:fldCharType="end"/>
        </w:r>
      </w:p>
    </w:sdtContent>
  </w:sdt>
  <w:p w14:paraId="3417AA8E" w14:textId="77777777" w:rsidR="0019102D" w:rsidRDefault="0019102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296C2" w14:textId="77777777" w:rsidR="0010023B" w:rsidRDefault="0010023B"/>
  </w:footnote>
  <w:footnote w:type="continuationSeparator" w:id="0">
    <w:p w14:paraId="78297B6B" w14:textId="77777777" w:rsidR="0010023B" w:rsidRDefault="0010023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C56"/>
    <w:rsid w:val="00000992"/>
    <w:rsid w:val="00013616"/>
    <w:rsid w:val="00014A2C"/>
    <w:rsid w:val="000154E1"/>
    <w:rsid w:val="00022667"/>
    <w:rsid w:val="00024103"/>
    <w:rsid w:val="00025EF4"/>
    <w:rsid w:val="00036839"/>
    <w:rsid w:val="00037962"/>
    <w:rsid w:val="00042393"/>
    <w:rsid w:val="00043EEC"/>
    <w:rsid w:val="00045DD1"/>
    <w:rsid w:val="000532DC"/>
    <w:rsid w:val="00057455"/>
    <w:rsid w:val="00062B0D"/>
    <w:rsid w:val="000676BA"/>
    <w:rsid w:val="00067A23"/>
    <w:rsid w:val="00067EDB"/>
    <w:rsid w:val="00071EDC"/>
    <w:rsid w:val="000725A6"/>
    <w:rsid w:val="0007489E"/>
    <w:rsid w:val="000764DF"/>
    <w:rsid w:val="00077771"/>
    <w:rsid w:val="00085E6C"/>
    <w:rsid w:val="00090E07"/>
    <w:rsid w:val="00090E48"/>
    <w:rsid w:val="00092FE9"/>
    <w:rsid w:val="00094B86"/>
    <w:rsid w:val="00096AE5"/>
    <w:rsid w:val="000B13EF"/>
    <w:rsid w:val="000B3B15"/>
    <w:rsid w:val="000B3EC0"/>
    <w:rsid w:val="000C6E82"/>
    <w:rsid w:val="000D09B0"/>
    <w:rsid w:val="000D6BA4"/>
    <w:rsid w:val="000E1869"/>
    <w:rsid w:val="000E407C"/>
    <w:rsid w:val="000F0492"/>
    <w:rsid w:val="000F4BC8"/>
    <w:rsid w:val="000F5D62"/>
    <w:rsid w:val="000F772E"/>
    <w:rsid w:val="0010023B"/>
    <w:rsid w:val="0010172C"/>
    <w:rsid w:val="001021BF"/>
    <w:rsid w:val="00102FCE"/>
    <w:rsid w:val="001030CE"/>
    <w:rsid w:val="00106BD8"/>
    <w:rsid w:val="00110C80"/>
    <w:rsid w:val="001117E9"/>
    <w:rsid w:val="00113D35"/>
    <w:rsid w:val="00140B04"/>
    <w:rsid w:val="00140DC5"/>
    <w:rsid w:val="00143CA6"/>
    <w:rsid w:val="00145958"/>
    <w:rsid w:val="0014653F"/>
    <w:rsid w:val="00152FAE"/>
    <w:rsid w:val="00161E1E"/>
    <w:rsid w:val="001653BA"/>
    <w:rsid w:val="001750BF"/>
    <w:rsid w:val="001800CA"/>
    <w:rsid w:val="00180F0A"/>
    <w:rsid w:val="00185288"/>
    <w:rsid w:val="0019102D"/>
    <w:rsid w:val="001A200F"/>
    <w:rsid w:val="001A2E49"/>
    <w:rsid w:val="001B0585"/>
    <w:rsid w:val="001B0962"/>
    <w:rsid w:val="001B504D"/>
    <w:rsid w:val="001B64D8"/>
    <w:rsid w:val="001B6CED"/>
    <w:rsid w:val="001C09AF"/>
    <w:rsid w:val="001C47F0"/>
    <w:rsid w:val="001C6F0A"/>
    <w:rsid w:val="001D0DF9"/>
    <w:rsid w:val="001D41DC"/>
    <w:rsid w:val="001D74C7"/>
    <w:rsid w:val="001E7920"/>
    <w:rsid w:val="001F777B"/>
    <w:rsid w:val="00202D98"/>
    <w:rsid w:val="00203A89"/>
    <w:rsid w:val="00204434"/>
    <w:rsid w:val="00206C35"/>
    <w:rsid w:val="00213CFF"/>
    <w:rsid w:val="00217397"/>
    <w:rsid w:val="00221E33"/>
    <w:rsid w:val="002252B5"/>
    <w:rsid w:val="002272D5"/>
    <w:rsid w:val="00227FB2"/>
    <w:rsid w:val="002315E9"/>
    <w:rsid w:val="00234321"/>
    <w:rsid w:val="0023608A"/>
    <w:rsid w:val="00246246"/>
    <w:rsid w:val="002464DF"/>
    <w:rsid w:val="0025261F"/>
    <w:rsid w:val="00256C86"/>
    <w:rsid w:val="00256F0A"/>
    <w:rsid w:val="00262A40"/>
    <w:rsid w:val="00264BCB"/>
    <w:rsid w:val="00264EF2"/>
    <w:rsid w:val="00265E32"/>
    <w:rsid w:val="00266E2C"/>
    <w:rsid w:val="00271500"/>
    <w:rsid w:val="00273DD4"/>
    <w:rsid w:val="00277794"/>
    <w:rsid w:val="0029162C"/>
    <w:rsid w:val="00291AAD"/>
    <w:rsid w:val="00292F50"/>
    <w:rsid w:val="002941D1"/>
    <w:rsid w:val="002A07EE"/>
    <w:rsid w:val="002B2397"/>
    <w:rsid w:val="002B5940"/>
    <w:rsid w:val="002C2D1E"/>
    <w:rsid w:val="002C69B5"/>
    <w:rsid w:val="002D115F"/>
    <w:rsid w:val="002F46A3"/>
    <w:rsid w:val="0030286E"/>
    <w:rsid w:val="00306F01"/>
    <w:rsid w:val="00315005"/>
    <w:rsid w:val="00332DFA"/>
    <w:rsid w:val="00336726"/>
    <w:rsid w:val="00336C56"/>
    <w:rsid w:val="003414C8"/>
    <w:rsid w:val="00343D92"/>
    <w:rsid w:val="00346E65"/>
    <w:rsid w:val="0035007D"/>
    <w:rsid w:val="00354CD1"/>
    <w:rsid w:val="00355EB9"/>
    <w:rsid w:val="0036014A"/>
    <w:rsid w:val="00362211"/>
    <w:rsid w:val="00364C8C"/>
    <w:rsid w:val="003658EA"/>
    <w:rsid w:val="00366335"/>
    <w:rsid w:val="003727C4"/>
    <w:rsid w:val="00381D89"/>
    <w:rsid w:val="00382570"/>
    <w:rsid w:val="00387606"/>
    <w:rsid w:val="003A6003"/>
    <w:rsid w:val="003B3D8A"/>
    <w:rsid w:val="003B4AEC"/>
    <w:rsid w:val="003C0259"/>
    <w:rsid w:val="003C475B"/>
    <w:rsid w:val="003C60AD"/>
    <w:rsid w:val="003D1141"/>
    <w:rsid w:val="003D29A0"/>
    <w:rsid w:val="003D3682"/>
    <w:rsid w:val="003D3AF3"/>
    <w:rsid w:val="003D3B9E"/>
    <w:rsid w:val="003E0AA6"/>
    <w:rsid w:val="003E2B45"/>
    <w:rsid w:val="003F2D7F"/>
    <w:rsid w:val="003F6494"/>
    <w:rsid w:val="00403352"/>
    <w:rsid w:val="00405451"/>
    <w:rsid w:val="00405721"/>
    <w:rsid w:val="00411443"/>
    <w:rsid w:val="004172D2"/>
    <w:rsid w:val="004177B8"/>
    <w:rsid w:val="004238FF"/>
    <w:rsid w:val="00425834"/>
    <w:rsid w:val="00425DEE"/>
    <w:rsid w:val="00426D08"/>
    <w:rsid w:val="00440EF2"/>
    <w:rsid w:val="004509EF"/>
    <w:rsid w:val="00451CDE"/>
    <w:rsid w:val="00453101"/>
    <w:rsid w:val="004532FA"/>
    <w:rsid w:val="00457E38"/>
    <w:rsid w:val="00463C69"/>
    <w:rsid w:val="004650E9"/>
    <w:rsid w:val="00472177"/>
    <w:rsid w:val="0047473B"/>
    <w:rsid w:val="00490185"/>
    <w:rsid w:val="004936C0"/>
    <w:rsid w:val="004A0B74"/>
    <w:rsid w:val="004A149A"/>
    <w:rsid w:val="004A423A"/>
    <w:rsid w:val="004A5FD8"/>
    <w:rsid w:val="004A70A6"/>
    <w:rsid w:val="004D04CF"/>
    <w:rsid w:val="004D6172"/>
    <w:rsid w:val="004E036E"/>
    <w:rsid w:val="004E79BD"/>
    <w:rsid w:val="005002CD"/>
    <w:rsid w:val="0050518B"/>
    <w:rsid w:val="00505D22"/>
    <w:rsid w:val="00507046"/>
    <w:rsid w:val="005175B6"/>
    <w:rsid w:val="00521438"/>
    <w:rsid w:val="00525F12"/>
    <w:rsid w:val="005268FF"/>
    <w:rsid w:val="0053136E"/>
    <w:rsid w:val="00533D90"/>
    <w:rsid w:val="00545A23"/>
    <w:rsid w:val="00550E4C"/>
    <w:rsid w:val="00551663"/>
    <w:rsid w:val="00560D30"/>
    <w:rsid w:val="00561856"/>
    <w:rsid w:val="005625E0"/>
    <w:rsid w:val="00563A58"/>
    <w:rsid w:val="005667E6"/>
    <w:rsid w:val="0057228C"/>
    <w:rsid w:val="0057499C"/>
    <w:rsid w:val="00575CC6"/>
    <w:rsid w:val="0057676A"/>
    <w:rsid w:val="00580D6F"/>
    <w:rsid w:val="00590F55"/>
    <w:rsid w:val="00592E06"/>
    <w:rsid w:val="00596A4B"/>
    <w:rsid w:val="005A327B"/>
    <w:rsid w:val="005A4036"/>
    <w:rsid w:val="005B6478"/>
    <w:rsid w:val="005C19D8"/>
    <w:rsid w:val="005C1E1A"/>
    <w:rsid w:val="005C6BA4"/>
    <w:rsid w:val="005E041A"/>
    <w:rsid w:val="005E5637"/>
    <w:rsid w:val="005F0B4A"/>
    <w:rsid w:val="005F4351"/>
    <w:rsid w:val="005F75C0"/>
    <w:rsid w:val="00602093"/>
    <w:rsid w:val="006025FC"/>
    <w:rsid w:val="00610896"/>
    <w:rsid w:val="006129B2"/>
    <w:rsid w:val="00621641"/>
    <w:rsid w:val="0062287E"/>
    <w:rsid w:val="00622E4E"/>
    <w:rsid w:val="00630903"/>
    <w:rsid w:val="00631DAB"/>
    <w:rsid w:val="00635B7A"/>
    <w:rsid w:val="00636B37"/>
    <w:rsid w:val="006461E6"/>
    <w:rsid w:val="006462E3"/>
    <w:rsid w:val="006510DC"/>
    <w:rsid w:val="006525F6"/>
    <w:rsid w:val="00652A95"/>
    <w:rsid w:val="00652F28"/>
    <w:rsid w:val="00654366"/>
    <w:rsid w:val="00656069"/>
    <w:rsid w:val="00657B06"/>
    <w:rsid w:val="00672173"/>
    <w:rsid w:val="00675D51"/>
    <w:rsid w:val="00676153"/>
    <w:rsid w:val="00682F36"/>
    <w:rsid w:val="00683D40"/>
    <w:rsid w:val="00690263"/>
    <w:rsid w:val="0069260E"/>
    <w:rsid w:val="00692807"/>
    <w:rsid w:val="006A1899"/>
    <w:rsid w:val="006A5386"/>
    <w:rsid w:val="006A5463"/>
    <w:rsid w:val="006A6B13"/>
    <w:rsid w:val="006B22F7"/>
    <w:rsid w:val="006B666A"/>
    <w:rsid w:val="006C16E5"/>
    <w:rsid w:val="006C52F9"/>
    <w:rsid w:val="006D0357"/>
    <w:rsid w:val="006D132D"/>
    <w:rsid w:val="006D1377"/>
    <w:rsid w:val="006E538E"/>
    <w:rsid w:val="006F1E68"/>
    <w:rsid w:val="006F3820"/>
    <w:rsid w:val="006F52C4"/>
    <w:rsid w:val="006F5EBE"/>
    <w:rsid w:val="006F70B2"/>
    <w:rsid w:val="00710123"/>
    <w:rsid w:val="00710D66"/>
    <w:rsid w:val="00712632"/>
    <w:rsid w:val="00715599"/>
    <w:rsid w:val="00715B66"/>
    <w:rsid w:val="00722B03"/>
    <w:rsid w:val="0072326C"/>
    <w:rsid w:val="00725EB6"/>
    <w:rsid w:val="00731B5A"/>
    <w:rsid w:val="007322C0"/>
    <w:rsid w:val="007339B2"/>
    <w:rsid w:val="0073404A"/>
    <w:rsid w:val="00745348"/>
    <w:rsid w:val="00770544"/>
    <w:rsid w:val="00771079"/>
    <w:rsid w:val="00780860"/>
    <w:rsid w:val="007850B7"/>
    <w:rsid w:val="00786161"/>
    <w:rsid w:val="00791C84"/>
    <w:rsid w:val="007962A7"/>
    <w:rsid w:val="007A15DE"/>
    <w:rsid w:val="007B22F6"/>
    <w:rsid w:val="007C12A8"/>
    <w:rsid w:val="007C152F"/>
    <w:rsid w:val="007C5352"/>
    <w:rsid w:val="007D13F9"/>
    <w:rsid w:val="007D47DE"/>
    <w:rsid w:val="007D5AC7"/>
    <w:rsid w:val="007D7E3B"/>
    <w:rsid w:val="007E1F49"/>
    <w:rsid w:val="007F1126"/>
    <w:rsid w:val="007F429F"/>
    <w:rsid w:val="007F7967"/>
    <w:rsid w:val="00800AD4"/>
    <w:rsid w:val="00801D58"/>
    <w:rsid w:val="00802F6C"/>
    <w:rsid w:val="00803BAA"/>
    <w:rsid w:val="0080619C"/>
    <w:rsid w:val="00813168"/>
    <w:rsid w:val="0081558C"/>
    <w:rsid w:val="00822690"/>
    <w:rsid w:val="008235CC"/>
    <w:rsid w:val="00824408"/>
    <w:rsid w:val="00824829"/>
    <w:rsid w:val="00826DF9"/>
    <w:rsid w:val="00826F8D"/>
    <w:rsid w:val="00830FBA"/>
    <w:rsid w:val="008314DF"/>
    <w:rsid w:val="00832F5E"/>
    <w:rsid w:val="008367E0"/>
    <w:rsid w:val="00836A4E"/>
    <w:rsid w:val="00841EE4"/>
    <w:rsid w:val="008431DE"/>
    <w:rsid w:val="00844C4C"/>
    <w:rsid w:val="00850451"/>
    <w:rsid w:val="0085190B"/>
    <w:rsid w:val="00857261"/>
    <w:rsid w:val="0086452A"/>
    <w:rsid w:val="00864E87"/>
    <w:rsid w:val="0086540A"/>
    <w:rsid w:val="00867311"/>
    <w:rsid w:val="0087289F"/>
    <w:rsid w:val="00875181"/>
    <w:rsid w:val="00877FD1"/>
    <w:rsid w:val="00880F8C"/>
    <w:rsid w:val="00884002"/>
    <w:rsid w:val="008844F8"/>
    <w:rsid w:val="008849A6"/>
    <w:rsid w:val="0088556E"/>
    <w:rsid w:val="00885DF7"/>
    <w:rsid w:val="0089185F"/>
    <w:rsid w:val="008943FE"/>
    <w:rsid w:val="008951F6"/>
    <w:rsid w:val="00897930"/>
    <w:rsid w:val="008A4F95"/>
    <w:rsid w:val="008A7D69"/>
    <w:rsid w:val="008B1071"/>
    <w:rsid w:val="008B3105"/>
    <w:rsid w:val="008B3A45"/>
    <w:rsid w:val="008B679F"/>
    <w:rsid w:val="008B6829"/>
    <w:rsid w:val="008C04C2"/>
    <w:rsid w:val="008C2122"/>
    <w:rsid w:val="008D2480"/>
    <w:rsid w:val="008D4C0D"/>
    <w:rsid w:val="008E60B1"/>
    <w:rsid w:val="008F4468"/>
    <w:rsid w:val="008F49E6"/>
    <w:rsid w:val="00902263"/>
    <w:rsid w:val="00904AAD"/>
    <w:rsid w:val="00907C5A"/>
    <w:rsid w:val="009249BD"/>
    <w:rsid w:val="00925D00"/>
    <w:rsid w:val="00930C7B"/>
    <w:rsid w:val="00930CB9"/>
    <w:rsid w:val="00937E31"/>
    <w:rsid w:val="00940DB9"/>
    <w:rsid w:val="00941E0A"/>
    <w:rsid w:val="00944817"/>
    <w:rsid w:val="00954054"/>
    <w:rsid w:val="00954E61"/>
    <w:rsid w:val="00970C50"/>
    <w:rsid w:val="00971F14"/>
    <w:rsid w:val="00982157"/>
    <w:rsid w:val="00991331"/>
    <w:rsid w:val="009930F9"/>
    <w:rsid w:val="009A2783"/>
    <w:rsid w:val="009A2D4D"/>
    <w:rsid w:val="009A2E4D"/>
    <w:rsid w:val="009A3C7F"/>
    <w:rsid w:val="009A7D7C"/>
    <w:rsid w:val="009C00FD"/>
    <w:rsid w:val="009C3BC4"/>
    <w:rsid w:val="009C480B"/>
    <w:rsid w:val="009C60DC"/>
    <w:rsid w:val="009D02F8"/>
    <w:rsid w:val="009E4BCA"/>
    <w:rsid w:val="009E6E9E"/>
    <w:rsid w:val="009F71E1"/>
    <w:rsid w:val="00A0130F"/>
    <w:rsid w:val="00A02DBD"/>
    <w:rsid w:val="00A06C39"/>
    <w:rsid w:val="00A07363"/>
    <w:rsid w:val="00A106AA"/>
    <w:rsid w:val="00A12747"/>
    <w:rsid w:val="00A14146"/>
    <w:rsid w:val="00A357D9"/>
    <w:rsid w:val="00A36613"/>
    <w:rsid w:val="00A475BB"/>
    <w:rsid w:val="00A53A2A"/>
    <w:rsid w:val="00A556EC"/>
    <w:rsid w:val="00A62FA3"/>
    <w:rsid w:val="00A63989"/>
    <w:rsid w:val="00A70F1F"/>
    <w:rsid w:val="00A75363"/>
    <w:rsid w:val="00A759CC"/>
    <w:rsid w:val="00A813BC"/>
    <w:rsid w:val="00A84417"/>
    <w:rsid w:val="00A85E8B"/>
    <w:rsid w:val="00A91F8A"/>
    <w:rsid w:val="00AA47C0"/>
    <w:rsid w:val="00AA6129"/>
    <w:rsid w:val="00AB531C"/>
    <w:rsid w:val="00AB5E0A"/>
    <w:rsid w:val="00AC1B3B"/>
    <w:rsid w:val="00AC6BCA"/>
    <w:rsid w:val="00AD26AC"/>
    <w:rsid w:val="00AD2A36"/>
    <w:rsid w:val="00AD73FD"/>
    <w:rsid w:val="00AD7AAA"/>
    <w:rsid w:val="00AE1A2E"/>
    <w:rsid w:val="00AE1A5E"/>
    <w:rsid w:val="00AE3656"/>
    <w:rsid w:val="00AE608C"/>
    <w:rsid w:val="00AF40BC"/>
    <w:rsid w:val="00AF5832"/>
    <w:rsid w:val="00B00362"/>
    <w:rsid w:val="00B00E09"/>
    <w:rsid w:val="00B11065"/>
    <w:rsid w:val="00B135DE"/>
    <w:rsid w:val="00B21A70"/>
    <w:rsid w:val="00B32688"/>
    <w:rsid w:val="00B3297A"/>
    <w:rsid w:val="00B53D10"/>
    <w:rsid w:val="00B54DBA"/>
    <w:rsid w:val="00B638E5"/>
    <w:rsid w:val="00B70F0E"/>
    <w:rsid w:val="00B73CA4"/>
    <w:rsid w:val="00B745CB"/>
    <w:rsid w:val="00B82924"/>
    <w:rsid w:val="00B974BC"/>
    <w:rsid w:val="00BA07A3"/>
    <w:rsid w:val="00BA69EE"/>
    <w:rsid w:val="00BB44FC"/>
    <w:rsid w:val="00BB4A7B"/>
    <w:rsid w:val="00BB51E5"/>
    <w:rsid w:val="00BC3DB6"/>
    <w:rsid w:val="00BC4C84"/>
    <w:rsid w:val="00BC5FE8"/>
    <w:rsid w:val="00BC751B"/>
    <w:rsid w:val="00BD062F"/>
    <w:rsid w:val="00BD51A3"/>
    <w:rsid w:val="00BD5EE6"/>
    <w:rsid w:val="00BE4607"/>
    <w:rsid w:val="00BF17D6"/>
    <w:rsid w:val="00BF64D4"/>
    <w:rsid w:val="00BF6CCE"/>
    <w:rsid w:val="00C0226F"/>
    <w:rsid w:val="00C10760"/>
    <w:rsid w:val="00C10FB4"/>
    <w:rsid w:val="00C11B3C"/>
    <w:rsid w:val="00C14396"/>
    <w:rsid w:val="00C20149"/>
    <w:rsid w:val="00C22CDA"/>
    <w:rsid w:val="00C26432"/>
    <w:rsid w:val="00C30125"/>
    <w:rsid w:val="00C31B0D"/>
    <w:rsid w:val="00C3617F"/>
    <w:rsid w:val="00C41508"/>
    <w:rsid w:val="00C42C57"/>
    <w:rsid w:val="00C438B2"/>
    <w:rsid w:val="00C50858"/>
    <w:rsid w:val="00C51302"/>
    <w:rsid w:val="00C52B57"/>
    <w:rsid w:val="00C543A8"/>
    <w:rsid w:val="00C65001"/>
    <w:rsid w:val="00C6664E"/>
    <w:rsid w:val="00C725AF"/>
    <w:rsid w:val="00C731A9"/>
    <w:rsid w:val="00C81478"/>
    <w:rsid w:val="00C828F1"/>
    <w:rsid w:val="00C86ECB"/>
    <w:rsid w:val="00C926EA"/>
    <w:rsid w:val="00C92ABA"/>
    <w:rsid w:val="00C9333F"/>
    <w:rsid w:val="00CA3482"/>
    <w:rsid w:val="00CA4498"/>
    <w:rsid w:val="00CB3BC9"/>
    <w:rsid w:val="00CB6835"/>
    <w:rsid w:val="00CC107E"/>
    <w:rsid w:val="00CC54E9"/>
    <w:rsid w:val="00CC6D2F"/>
    <w:rsid w:val="00CC7297"/>
    <w:rsid w:val="00CD5A8D"/>
    <w:rsid w:val="00CE433E"/>
    <w:rsid w:val="00CE5B0E"/>
    <w:rsid w:val="00CE74BB"/>
    <w:rsid w:val="00CF11F4"/>
    <w:rsid w:val="00CF23C1"/>
    <w:rsid w:val="00CF60BE"/>
    <w:rsid w:val="00D0341F"/>
    <w:rsid w:val="00D054AB"/>
    <w:rsid w:val="00D069ED"/>
    <w:rsid w:val="00D06C6F"/>
    <w:rsid w:val="00D1491F"/>
    <w:rsid w:val="00D244E4"/>
    <w:rsid w:val="00D338F9"/>
    <w:rsid w:val="00D33DF0"/>
    <w:rsid w:val="00D47551"/>
    <w:rsid w:val="00D57224"/>
    <w:rsid w:val="00D61821"/>
    <w:rsid w:val="00D62F93"/>
    <w:rsid w:val="00D631B8"/>
    <w:rsid w:val="00D7514E"/>
    <w:rsid w:val="00D757D0"/>
    <w:rsid w:val="00D76959"/>
    <w:rsid w:val="00D77061"/>
    <w:rsid w:val="00D81BF1"/>
    <w:rsid w:val="00D95E43"/>
    <w:rsid w:val="00D97B18"/>
    <w:rsid w:val="00DA4C49"/>
    <w:rsid w:val="00DA5D21"/>
    <w:rsid w:val="00DC50F7"/>
    <w:rsid w:val="00DC59BB"/>
    <w:rsid w:val="00DC700A"/>
    <w:rsid w:val="00DD30B0"/>
    <w:rsid w:val="00DD3E6A"/>
    <w:rsid w:val="00DF437A"/>
    <w:rsid w:val="00DF7ACC"/>
    <w:rsid w:val="00E062E0"/>
    <w:rsid w:val="00E13C97"/>
    <w:rsid w:val="00E20FB5"/>
    <w:rsid w:val="00E22E09"/>
    <w:rsid w:val="00E301BC"/>
    <w:rsid w:val="00E312F7"/>
    <w:rsid w:val="00E42977"/>
    <w:rsid w:val="00E436E0"/>
    <w:rsid w:val="00E452DB"/>
    <w:rsid w:val="00E47495"/>
    <w:rsid w:val="00E52CC4"/>
    <w:rsid w:val="00E5674A"/>
    <w:rsid w:val="00E57963"/>
    <w:rsid w:val="00E6162B"/>
    <w:rsid w:val="00E62CEB"/>
    <w:rsid w:val="00E711B0"/>
    <w:rsid w:val="00E744E0"/>
    <w:rsid w:val="00E77289"/>
    <w:rsid w:val="00E82385"/>
    <w:rsid w:val="00E85541"/>
    <w:rsid w:val="00E85DAB"/>
    <w:rsid w:val="00E9173E"/>
    <w:rsid w:val="00E95350"/>
    <w:rsid w:val="00E95660"/>
    <w:rsid w:val="00EB51DA"/>
    <w:rsid w:val="00ED4D5D"/>
    <w:rsid w:val="00EE2C05"/>
    <w:rsid w:val="00EE4FE1"/>
    <w:rsid w:val="00EE678D"/>
    <w:rsid w:val="00EE74F4"/>
    <w:rsid w:val="00EE755B"/>
    <w:rsid w:val="00EF047A"/>
    <w:rsid w:val="00EF064C"/>
    <w:rsid w:val="00EF1C0A"/>
    <w:rsid w:val="00F10988"/>
    <w:rsid w:val="00F14ADA"/>
    <w:rsid w:val="00F20838"/>
    <w:rsid w:val="00F33877"/>
    <w:rsid w:val="00F34F14"/>
    <w:rsid w:val="00F3597B"/>
    <w:rsid w:val="00F55D3E"/>
    <w:rsid w:val="00F61686"/>
    <w:rsid w:val="00F66763"/>
    <w:rsid w:val="00F7136E"/>
    <w:rsid w:val="00F74CDD"/>
    <w:rsid w:val="00F769B9"/>
    <w:rsid w:val="00F77777"/>
    <w:rsid w:val="00F80362"/>
    <w:rsid w:val="00F91662"/>
    <w:rsid w:val="00F934A6"/>
    <w:rsid w:val="00F96E87"/>
    <w:rsid w:val="00FA007A"/>
    <w:rsid w:val="00FA1CEF"/>
    <w:rsid w:val="00FA4AD5"/>
    <w:rsid w:val="00FA637E"/>
    <w:rsid w:val="00FB49EF"/>
    <w:rsid w:val="00FB4FDF"/>
    <w:rsid w:val="00FB6FDF"/>
    <w:rsid w:val="00FB7830"/>
    <w:rsid w:val="00FC00C6"/>
    <w:rsid w:val="00FC403E"/>
    <w:rsid w:val="00FC4D68"/>
    <w:rsid w:val="00FD2E5A"/>
    <w:rsid w:val="00FD58AD"/>
    <w:rsid w:val="00FD6170"/>
    <w:rsid w:val="00FE75C0"/>
    <w:rsid w:val="00FF1AB6"/>
    <w:rsid w:val="00FF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D9649"/>
  <w15:chartTrackingRefBased/>
  <w15:docId w15:val="{85384F49-0928-754E-9A44-F0755FFF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1"/>
        <w:lang w:val="en-HK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D40"/>
    <w:rPr>
      <w:rFonts w:cs="Mangal"/>
    </w:rPr>
  </w:style>
  <w:style w:type="paragraph" w:styleId="1">
    <w:name w:val="heading 1"/>
    <w:basedOn w:val="a"/>
    <w:link w:val="10"/>
    <w:uiPriority w:val="9"/>
    <w:qFormat/>
    <w:rsid w:val="0014653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314DF"/>
    <w:pPr>
      <w:ind w:leftChars="200" w:left="480"/>
    </w:pPr>
    <w:rPr>
      <w:rFonts w:ascii="Times New Roman" w:eastAsia="SimSun" w:hAnsi="Times New Roman" w:cs="Times New Roman"/>
      <w:kern w:val="2"/>
      <w:szCs w:val="24"/>
      <w:lang w:val="en-GB" w:eastAsia="zh-CN" w:bidi="ar-SA"/>
    </w:rPr>
  </w:style>
  <w:style w:type="character" w:customStyle="1" w:styleId="a5">
    <w:name w:val="清單段落 字元"/>
    <w:link w:val="a4"/>
    <w:uiPriority w:val="34"/>
    <w:rsid w:val="008314DF"/>
    <w:rPr>
      <w:rFonts w:ascii="Times New Roman" w:eastAsia="SimSun" w:hAnsi="Times New Roman" w:cs="Times New Roman"/>
      <w:kern w:val="2"/>
      <w:szCs w:val="24"/>
      <w:lang w:val="en-GB" w:eastAsia="zh-CN" w:bidi="ar-SA"/>
    </w:rPr>
  </w:style>
  <w:style w:type="character" w:customStyle="1" w:styleId="10">
    <w:name w:val="標題 1 字元"/>
    <w:basedOn w:val="a0"/>
    <w:link w:val="1"/>
    <w:uiPriority w:val="9"/>
    <w:rsid w:val="0014653F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styleId="a6">
    <w:name w:val="annotation reference"/>
    <w:basedOn w:val="a0"/>
    <w:uiPriority w:val="99"/>
    <w:semiHidden/>
    <w:unhideWhenUsed/>
    <w:rsid w:val="0065606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56069"/>
    <w:rPr>
      <w:sz w:val="20"/>
      <w:szCs w:val="18"/>
    </w:rPr>
  </w:style>
  <w:style w:type="character" w:customStyle="1" w:styleId="a8">
    <w:name w:val="註解文字 字元"/>
    <w:basedOn w:val="a0"/>
    <w:link w:val="a7"/>
    <w:uiPriority w:val="99"/>
    <w:semiHidden/>
    <w:rsid w:val="00656069"/>
    <w:rPr>
      <w:rFonts w:cs="Mangal"/>
      <w:sz w:val="20"/>
      <w:szCs w:val="18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56069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656069"/>
    <w:rPr>
      <w:rFonts w:cs="Mangal"/>
      <w:b/>
      <w:bCs/>
      <w:sz w:val="20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E20FB5"/>
    <w:rPr>
      <w:rFonts w:asciiTheme="majorHAnsi" w:eastAsiaTheme="majorEastAsia" w:hAnsiTheme="majorHAnsi" w:cstheme="majorBidi"/>
      <w:sz w:val="18"/>
      <w:szCs w:val="16"/>
    </w:rPr>
  </w:style>
  <w:style w:type="character" w:customStyle="1" w:styleId="ac">
    <w:name w:val="註解方塊文字 字元"/>
    <w:basedOn w:val="a0"/>
    <w:link w:val="ab"/>
    <w:uiPriority w:val="99"/>
    <w:semiHidden/>
    <w:rsid w:val="00E20FB5"/>
    <w:rPr>
      <w:rFonts w:asciiTheme="majorHAnsi" w:eastAsiaTheme="majorEastAsia" w:hAnsiTheme="majorHAnsi" w:cstheme="majorBidi"/>
      <w:sz w:val="18"/>
      <w:szCs w:val="16"/>
    </w:rPr>
  </w:style>
  <w:style w:type="paragraph" w:styleId="ad">
    <w:name w:val="header"/>
    <w:basedOn w:val="a"/>
    <w:link w:val="ae"/>
    <w:uiPriority w:val="99"/>
    <w:unhideWhenUsed/>
    <w:rsid w:val="00D06C6F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e">
    <w:name w:val="頁首 字元"/>
    <w:basedOn w:val="a0"/>
    <w:link w:val="ad"/>
    <w:uiPriority w:val="99"/>
    <w:rsid w:val="00D06C6F"/>
    <w:rPr>
      <w:rFonts w:cs="Mangal"/>
      <w:sz w:val="20"/>
      <w:szCs w:val="18"/>
    </w:rPr>
  </w:style>
  <w:style w:type="paragraph" w:styleId="af">
    <w:name w:val="footer"/>
    <w:basedOn w:val="a"/>
    <w:link w:val="af0"/>
    <w:uiPriority w:val="99"/>
    <w:unhideWhenUsed/>
    <w:rsid w:val="00D06C6F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f0">
    <w:name w:val="頁尾 字元"/>
    <w:basedOn w:val="a0"/>
    <w:link w:val="af"/>
    <w:uiPriority w:val="99"/>
    <w:rsid w:val="00D06C6F"/>
    <w:rPr>
      <w:rFonts w:cs="Mangal"/>
      <w:sz w:val="20"/>
      <w:szCs w:val="18"/>
    </w:rPr>
  </w:style>
  <w:style w:type="paragraph" w:styleId="af1">
    <w:name w:val="No Spacing"/>
    <w:uiPriority w:val="1"/>
    <w:qFormat/>
    <w:rsid w:val="0019102D"/>
    <w:rPr>
      <w:sz w:val="22"/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501</Words>
  <Characters>592</Characters>
  <Application>Microsoft Office Word</Application>
  <DocSecurity>0</DocSecurity>
  <Lines>49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Wong</dc:creator>
  <cp:keywords/>
  <dc:description/>
  <cp:lastModifiedBy>HO, Wai-han</cp:lastModifiedBy>
  <cp:revision>5</cp:revision>
  <dcterms:created xsi:type="dcterms:W3CDTF">2026-01-08T02:59:00Z</dcterms:created>
  <dcterms:modified xsi:type="dcterms:W3CDTF">2026-01-12T04:05:00Z</dcterms:modified>
</cp:coreProperties>
</file>